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E4" w:rsidRPr="00361AB6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7160E4" w:rsidRPr="00361AB6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комбинированного вида №46 «Солнышко»</w:t>
      </w:r>
    </w:p>
    <w:p w:rsidR="007160E4" w:rsidRPr="00361AB6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«Детский сад №46»)</w:t>
      </w:r>
    </w:p>
    <w:p w:rsidR="007160E4" w:rsidRPr="00361AB6" w:rsidRDefault="007160E4" w:rsidP="007160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7160E4" w:rsidRPr="00361AB6" w:rsidRDefault="007160E4" w:rsidP="00716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1A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6E6F" w:rsidRDefault="007160E4" w:rsidP="00656E6F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6E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Аналитическая справка</w:t>
      </w:r>
      <w:r w:rsidRPr="00656E6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160E4" w:rsidRPr="00656E6F" w:rsidRDefault="007160E4" w:rsidP="00656E6F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6E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динамики </w:t>
      </w:r>
      <w:r w:rsidRPr="00656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психоэмоционального развития </w:t>
      </w:r>
    </w:p>
    <w:p w:rsidR="007160E4" w:rsidRPr="00656E6F" w:rsidRDefault="007160E4" w:rsidP="00656E6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6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воспитанников старших групп </w:t>
      </w:r>
    </w:p>
    <w:p w:rsidR="00656E6F" w:rsidRDefault="00656E6F" w:rsidP="00656E6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60E4" w:rsidRPr="00656E6F" w:rsidRDefault="007160E4" w:rsidP="00656E6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6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2018-2019 учебный год </w:t>
      </w:r>
    </w:p>
    <w:p w:rsidR="007160E4" w:rsidRPr="00656E6F" w:rsidRDefault="007160E4" w:rsidP="00656E6F">
      <w:pPr>
        <w:spacing w:before="100" w:beforeAutospacing="1" w:after="100" w:afterAutospacing="1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6E6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педагог-психолог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Гуляева Мария Олеговна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оролев</w:t>
      </w:r>
      <w:proofErr w:type="spellEnd"/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0E4" w:rsidRPr="00361AB6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B6">
        <w:rPr>
          <w:rFonts w:ascii="Times New Roman" w:eastAsia="Times New Roman" w:hAnsi="Times New Roman" w:cs="Times New Roman"/>
          <w:sz w:val="28"/>
          <w:szCs w:val="28"/>
          <w:lang w:eastAsia="ru-RU"/>
        </w:rPr>
        <w:t>2019 </w:t>
      </w:r>
    </w:p>
    <w:p w:rsidR="007160E4" w:rsidRDefault="007160E4" w:rsidP="007160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  </w:t>
      </w:r>
    </w:p>
    <w:p w:rsidR="00401366" w:rsidRDefault="00401366"/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8/19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«Детский сад №46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функционируют  одна старшая группа  группы 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человек</w:t>
      </w: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 развития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выявлялся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 «Скринин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психоэмоционального развития» (Журнал «Справочник педагога- психолога. Детский сад»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Цель скрининг – обследования: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 развития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возможности работать в соответствии с фронтальной инструкцией, умения самостоятельно действовать по образцу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оценивается </w:t>
      </w:r>
      <w:proofErr w:type="spellStart"/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 учебных действий в соответствии с возрастом.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Скрининг - обследование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проводилось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сентябре  2018 г  и апреле 2019 г  </w:t>
      </w: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0E4" w:rsidRPr="003D005F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Диагностическое обследование проводилось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готовых бланках с изображением заданий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индивидуального выполнения</w:t>
      </w:r>
    </w:p>
    <w:p w:rsidR="007160E4" w:rsidRPr="003D005F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</w:t>
      </w: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задания</w:t>
      </w:r>
    </w:p>
    <w:p w:rsidR="007160E4" w:rsidRDefault="007160E4" w:rsidP="007160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7437"/>
      </w:tblGrid>
      <w:tr w:rsidR="007160E4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7160E4" w:rsidTr="009E1944">
        <w:trPr>
          <w:trHeight w:val="615"/>
        </w:trPr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«Построй домик»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умения сосредоточиваться, распределять внимание, развивать сенсорное восприятие </w:t>
            </w:r>
          </w:p>
        </w:tc>
      </w:tr>
      <w:tr w:rsidR="007160E4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«Соедини точки»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уровня развития </w:t>
            </w:r>
            <w:proofErr w:type="spellStart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саморегуляции</w:t>
            </w:r>
            <w:proofErr w:type="spellEnd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, внимания</w:t>
            </w:r>
          </w:p>
        </w:tc>
      </w:tr>
      <w:tr w:rsidR="007160E4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«Заштопай коврик»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</w:t>
            </w:r>
            <w:proofErr w:type="spellStart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сформированности</w:t>
            </w:r>
            <w:proofErr w:type="spellEnd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 мышления </w:t>
            </w:r>
          </w:p>
        </w:tc>
      </w:tr>
      <w:tr w:rsidR="007160E4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«Найди одинаковые предметы»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Диагностика умения сосредоточиваться, распределять внимание, развивать сенсорное восприятие</w:t>
            </w:r>
          </w:p>
        </w:tc>
      </w:tr>
      <w:tr w:rsidR="007160E4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«Домики»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Диагностика состояния памяти (непосредственного запоминания), утомляемости, активности внимания</w:t>
            </w:r>
          </w:p>
        </w:tc>
      </w:tr>
    </w:tbl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проведении скрининг – обследования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начало года </w:t>
      </w: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были получены следующие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230"/>
        <w:gridCol w:w="1073"/>
        <w:gridCol w:w="1230"/>
        <w:gridCol w:w="1145"/>
        <w:gridCol w:w="1230"/>
        <w:gridCol w:w="1145"/>
      </w:tblGrid>
      <w:tr w:rsidR="007160E4" w:rsidTr="009E1944">
        <w:tc>
          <w:tcPr>
            <w:tcW w:w="2434" w:type="dxa"/>
            <w:vMerge w:val="restart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053" w:type="dxa"/>
            <w:gridSpan w:val="6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7160E4" w:rsidTr="009E1944">
        <w:tc>
          <w:tcPr>
            <w:tcW w:w="2434" w:type="dxa"/>
            <w:vMerge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75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75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160E4" w:rsidTr="009E1944">
        <w:tc>
          <w:tcPr>
            <w:tcW w:w="243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073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145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145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</w:tr>
      <w:tr w:rsidR="007160E4" w:rsidTr="009E1944">
        <w:tc>
          <w:tcPr>
            <w:tcW w:w="243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группа </w:t>
            </w: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(26 </w:t>
            </w:r>
            <w:proofErr w:type="spell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3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5" w:type="dxa"/>
          </w:tcPr>
          <w:p w:rsidR="007160E4" w:rsidRPr="00762CA5" w:rsidRDefault="009E4B8E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23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5" w:type="dxa"/>
          </w:tcPr>
          <w:p w:rsidR="007160E4" w:rsidRPr="00762CA5" w:rsidRDefault="007160E4" w:rsidP="009E4B8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E4B8E">
              <w:rPr>
                <w:rFonts w:ascii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</w:tbl>
    <w:p w:rsidR="007160E4" w:rsidRDefault="007160E4" w:rsidP="007160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Pr="00762CA5" w:rsidRDefault="007160E4" w:rsidP="007160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69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56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диагностики с воспитанниками,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456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с низким уровнем развития когнитивной 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0E4" w:rsidRPr="001F62A5" w:rsidRDefault="007160E4" w:rsidP="007160E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160E4" w:rsidRPr="003D005F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апреле 2019г была проведена итоговая диагностика.</w:t>
      </w:r>
      <w:r w:rsidRPr="00F01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</w:t>
      </w:r>
      <w:r w:rsidRPr="003D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задания</w:t>
      </w:r>
    </w:p>
    <w:p w:rsidR="007160E4" w:rsidRDefault="007160E4" w:rsidP="007160E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7401"/>
      </w:tblGrid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«Построй домик»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умения сосредоточиваться, распределять внимание, развивать сенсорное восприятие </w:t>
            </w:r>
          </w:p>
        </w:tc>
      </w:tr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«Дорисуй фигуру»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уровня развития </w:t>
            </w:r>
            <w:proofErr w:type="spellStart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саморегуляции</w:t>
            </w:r>
            <w:proofErr w:type="spellEnd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, восприятия</w:t>
            </w:r>
          </w:p>
        </w:tc>
      </w:tr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«Зачеркни лишнее»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</w:t>
            </w:r>
            <w:proofErr w:type="spellStart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>сформированности</w:t>
            </w:r>
            <w:proofErr w:type="spellEnd"/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 мышления </w:t>
            </w:r>
          </w:p>
        </w:tc>
      </w:tr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62CA5">
              <w:rPr>
                <w:rFonts w:ascii="Times New Roman" w:hAnsi="Times New Roman"/>
                <w:sz w:val="28"/>
                <w:szCs w:val="28"/>
              </w:rPr>
              <w:t>«Найди предметы на один звук».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умения сосредотачиваться, уровня словесно-логического мышления </w:t>
            </w:r>
          </w:p>
        </w:tc>
      </w:tr>
      <w:tr w:rsidR="007160E4" w:rsidRPr="001F62A5" w:rsidTr="009E1944">
        <w:tc>
          <w:tcPr>
            <w:tcW w:w="2660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</w:rPr>
              <w:t>«Запомни и подчеркни».</w:t>
            </w:r>
          </w:p>
        </w:tc>
        <w:tc>
          <w:tcPr>
            <w:tcW w:w="12332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62CA5">
              <w:rPr>
                <w:rFonts w:ascii="Times New Roman" w:hAnsi="Times New Roman"/>
                <w:i/>
                <w:sz w:val="28"/>
                <w:szCs w:val="28"/>
              </w:rPr>
              <w:t xml:space="preserve">Диагностика состояния памяти </w:t>
            </w:r>
            <w:r w:rsidRPr="00762CA5">
              <w:rPr>
                <w:rFonts w:ascii="Times New Roman" w:hAnsi="Times New Roman"/>
                <w:sz w:val="28"/>
                <w:szCs w:val="28"/>
              </w:rPr>
              <w:t>«Запомни и подчеркни».</w:t>
            </w:r>
          </w:p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7160E4" w:rsidRPr="0094605B" w:rsidRDefault="007160E4" w:rsidP="007160E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C9">
        <w:rPr>
          <w:rFonts w:ascii="Times New Roman" w:hAnsi="Times New Roman" w:cs="Times New Roman"/>
          <w:b/>
          <w:sz w:val="28"/>
          <w:szCs w:val="28"/>
        </w:rPr>
        <w:t>При проведении  скрининг – обследования в конце учебного года</w:t>
      </w:r>
    </w:p>
    <w:p w:rsidR="007160E4" w:rsidRDefault="007160E4" w:rsidP="00716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C9">
        <w:rPr>
          <w:rFonts w:ascii="Times New Roman" w:hAnsi="Times New Roman" w:cs="Times New Roman"/>
          <w:b/>
          <w:sz w:val="28"/>
          <w:szCs w:val="28"/>
        </w:rPr>
        <w:t>были получены следующие результаты:</w:t>
      </w:r>
    </w:p>
    <w:p w:rsidR="007160E4" w:rsidRDefault="007160E4" w:rsidP="00716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1254"/>
        <w:gridCol w:w="1098"/>
        <w:gridCol w:w="1254"/>
        <w:gridCol w:w="1176"/>
        <w:gridCol w:w="1254"/>
        <w:gridCol w:w="1176"/>
      </w:tblGrid>
      <w:tr w:rsidR="007160E4" w:rsidTr="007160E4">
        <w:tc>
          <w:tcPr>
            <w:tcW w:w="2359" w:type="dxa"/>
            <w:vMerge w:val="restart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212" w:type="dxa"/>
            <w:gridSpan w:val="6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7160E4" w:rsidTr="007160E4">
        <w:tc>
          <w:tcPr>
            <w:tcW w:w="2359" w:type="dxa"/>
            <w:vMerge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30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430" w:type="dxa"/>
            <w:gridSpan w:val="2"/>
          </w:tcPr>
          <w:p w:rsidR="007160E4" w:rsidRPr="00762CA5" w:rsidRDefault="007160E4" w:rsidP="009E19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160E4" w:rsidTr="007160E4">
        <w:tc>
          <w:tcPr>
            <w:tcW w:w="2359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098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176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176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</w:tr>
      <w:tr w:rsidR="007160E4" w:rsidTr="007160E4">
        <w:tc>
          <w:tcPr>
            <w:tcW w:w="2359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Страшая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группа (26 чел)</w:t>
            </w: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8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6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38,3</w:t>
            </w:r>
          </w:p>
        </w:tc>
        <w:tc>
          <w:tcPr>
            <w:tcW w:w="1254" w:type="dxa"/>
          </w:tcPr>
          <w:p w:rsidR="007160E4" w:rsidRPr="00762CA5" w:rsidRDefault="007160E4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CA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" w:type="dxa"/>
          </w:tcPr>
          <w:p w:rsidR="007160E4" w:rsidRPr="00762CA5" w:rsidRDefault="009E4B8E" w:rsidP="009E194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скрининговой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диагностики старших групп на 2018-2019 учебный год</w:t>
      </w: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3"/>
        <w:gridCol w:w="1690"/>
        <w:gridCol w:w="1399"/>
        <w:gridCol w:w="1627"/>
        <w:gridCol w:w="1622"/>
      </w:tblGrid>
      <w:tr w:rsidR="007160E4" w:rsidTr="007160E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7160E4" w:rsidTr="007160E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</w:tr>
      <w:tr w:rsidR="007160E4" w:rsidTr="007160E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Высокий уровень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7160E4" w:rsidTr="007160E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Средний уровень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7160E4" w:rsidTr="007160E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7160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E4" w:rsidRDefault="009E4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7160E4" w:rsidRDefault="007160E4" w:rsidP="0071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Default="009E4B8E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60E4" w:rsidRDefault="007160E4" w:rsidP="007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center"/>
        <w:rPr>
          <w:noProof/>
          <w:lang w:eastAsia="ru-RU"/>
        </w:rPr>
      </w:pPr>
      <w:r w:rsidRPr="0062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 по итогам </w:t>
      </w:r>
      <w:proofErr w:type="spellStart"/>
      <w:r w:rsidRPr="0062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проведенной</w:t>
      </w:r>
      <w:proofErr w:type="spellEnd"/>
      <w:r w:rsidRPr="0062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работы.</w:t>
      </w: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201</w:t>
      </w:r>
      <w:r w:rsidR="009E4B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9E4B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9E4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обследованных воспитанников старших групп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160E4" w:rsidRDefault="007160E4" w:rsidP="007160E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Pr="00C03718" w:rsidRDefault="009E4B8E" w:rsidP="007160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воспитанников 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38,5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высокий уровень психоэмоционального развития</w:t>
      </w:r>
      <w:proofErr w:type="gramStart"/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дети 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>аивают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возрастной группы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spellEnd"/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обладают достаточным уровнем 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произвольности деятельности</w:t>
      </w:r>
      <w:r w:rsidR="007160E4" w:rsidRPr="00FB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</w:t>
      </w:r>
      <w:r w:rsidR="0071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предпосылки учебной деятельности </w:t>
      </w:r>
      <w:r w:rsidR="007160E4" w:rsidRPr="00C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6E6F" w:rsidRDefault="009E4B8E" w:rsidP="007160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>%)  – имеют средний уровень психоэмоционального развития</w:t>
      </w:r>
      <w:proofErr w:type="gramStart"/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дети усваивают программу своей возрастной группы на достаточном уровне, испытывают отдельные сложности. </w:t>
      </w:r>
    </w:p>
    <w:p w:rsidR="007160E4" w:rsidRPr="00656E6F" w:rsidRDefault="009E4B8E" w:rsidP="007160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(</w:t>
      </w:r>
      <w:r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7160E4" w:rsidRP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имеют низкий уровень в связи с особенностями развития. Эти дети нуждаются в дополнительной коррекционной помощи, всем им было рекомендовано посещение коррекционной группы. 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всех </w:t>
      </w:r>
      <w:r w:rsidRPr="00C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наблюдается положительная динамика развития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– психолог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№ </w:t>
      </w:r>
      <w:r w:rsidR="009E4B8E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E4B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Гуляева М.О.</w:t>
      </w:r>
    </w:p>
    <w:p w:rsidR="007160E4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160E4" w:rsidRPr="0094605B" w:rsidRDefault="007160E4" w:rsidP="0071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656E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</w:t>
      </w: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7160E4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60E4" w:rsidRPr="0094605B" w:rsidRDefault="007160E4" w:rsidP="007160E4">
      <w:pPr>
        <w:rPr>
          <w:rFonts w:ascii="Times New Roman" w:hAnsi="Times New Roman" w:cs="Times New Roman"/>
          <w:sz w:val="28"/>
          <w:szCs w:val="28"/>
        </w:rPr>
      </w:pPr>
    </w:p>
    <w:p w:rsidR="007160E4" w:rsidRDefault="007160E4" w:rsidP="007160E4"/>
    <w:p w:rsidR="007160E4" w:rsidRDefault="007160E4"/>
    <w:sectPr w:rsidR="0071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D7793"/>
    <w:multiLevelType w:val="hybridMultilevel"/>
    <w:tmpl w:val="5308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E4"/>
    <w:rsid w:val="001C7748"/>
    <w:rsid w:val="00401366"/>
    <w:rsid w:val="00656E6F"/>
    <w:rsid w:val="007160E4"/>
    <w:rsid w:val="009E4B8E"/>
    <w:rsid w:val="00C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0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60E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60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0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60E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60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036800"/>
        <c:axId val="165038336"/>
      </c:barChart>
      <c:catAx>
        <c:axId val="165036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65038336"/>
        <c:crosses val="autoZero"/>
        <c:auto val="1"/>
        <c:lblAlgn val="ctr"/>
        <c:lblOffset val="100"/>
        <c:noMultiLvlLbl val="0"/>
      </c:catAx>
      <c:valAx>
        <c:axId val="16503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036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5626850403384419"/>
          <c:w val="0.1327535360163313"/>
          <c:h val="9.669960479874274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2020-10-25T12:39:00Z</dcterms:created>
  <dcterms:modified xsi:type="dcterms:W3CDTF">2020-10-27T22:06:00Z</dcterms:modified>
</cp:coreProperties>
</file>