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E4" w:rsidRPr="00361AB6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городского округа Королёв Московской области</w:t>
      </w:r>
    </w:p>
    <w:p w:rsidR="007160E4" w:rsidRPr="00361AB6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«Детский сад комбинированного вида №46 «Солнышко»</w:t>
      </w:r>
    </w:p>
    <w:p w:rsidR="007160E4" w:rsidRPr="00361AB6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(МБДОУ «Детский сад №46»)</w:t>
      </w:r>
    </w:p>
    <w:p w:rsidR="007160E4" w:rsidRPr="00361AB6" w:rsidRDefault="007160E4" w:rsidP="007160E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7160E4" w:rsidRPr="00361AB6" w:rsidRDefault="007160E4" w:rsidP="007160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0E4" w:rsidRPr="00361AB6" w:rsidRDefault="007160E4" w:rsidP="007160E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61A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60E4" w:rsidRPr="00361AB6" w:rsidRDefault="007160E4" w:rsidP="007160E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E6F" w:rsidRDefault="007160E4" w:rsidP="00656E6F">
      <w:pPr>
        <w:spacing w:before="100" w:beforeAutospacing="1" w:after="100" w:afterAutospacing="1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6E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Аналитическая справка</w:t>
      </w:r>
      <w:r w:rsidRPr="00656E6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7160E4" w:rsidRPr="00656E6F" w:rsidRDefault="007160E4" w:rsidP="00656E6F">
      <w:pPr>
        <w:spacing w:before="100" w:beforeAutospacing="1" w:after="100" w:afterAutospacing="1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6E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 динамики </w:t>
      </w:r>
      <w:r w:rsidRPr="00656E6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психоэмоционального развития </w:t>
      </w:r>
    </w:p>
    <w:p w:rsidR="007160E4" w:rsidRPr="00656E6F" w:rsidRDefault="007160E4" w:rsidP="00656E6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6E6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воспитанников старших групп </w:t>
      </w:r>
    </w:p>
    <w:p w:rsidR="00656E6F" w:rsidRDefault="00656E6F" w:rsidP="00656E6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60E4" w:rsidRPr="00656E6F" w:rsidRDefault="007160E4" w:rsidP="00656E6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6E6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 2018-2019 учебный год </w:t>
      </w:r>
    </w:p>
    <w:p w:rsidR="007160E4" w:rsidRPr="00656E6F" w:rsidRDefault="007160E4" w:rsidP="00656E6F">
      <w:pPr>
        <w:spacing w:before="100" w:beforeAutospacing="1" w:after="100" w:afterAutospacing="1" w:line="36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6E6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7160E4" w:rsidRPr="00361AB6" w:rsidRDefault="007160E4" w:rsidP="007160E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B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7160E4" w:rsidRPr="00361AB6" w:rsidRDefault="007160E4" w:rsidP="007160E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B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7160E4" w:rsidRPr="00361AB6" w:rsidRDefault="007160E4" w:rsidP="007160E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B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7160E4" w:rsidRPr="00361AB6" w:rsidRDefault="007160E4" w:rsidP="007160E4">
      <w:pPr>
        <w:spacing w:before="100" w:beforeAutospacing="1" w:after="100" w:afterAutospacing="1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 педагог-психолог </w:t>
      </w:r>
    </w:p>
    <w:p w:rsidR="007160E4" w:rsidRPr="00361AB6" w:rsidRDefault="007160E4" w:rsidP="007160E4">
      <w:pPr>
        <w:spacing w:before="100" w:beforeAutospacing="1" w:after="100" w:afterAutospacing="1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B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Гуляева Мария Олеговна</w:t>
      </w:r>
    </w:p>
    <w:p w:rsidR="007160E4" w:rsidRPr="00361AB6" w:rsidRDefault="007160E4" w:rsidP="007160E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160E4" w:rsidRPr="00361AB6" w:rsidRDefault="007160E4" w:rsidP="007160E4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60E4" w:rsidRPr="00361AB6" w:rsidRDefault="007160E4" w:rsidP="007160E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1AB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361AB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61A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оролев</w:t>
      </w:r>
      <w:proofErr w:type="spellEnd"/>
      <w:r w:rsidRPr="00361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60E4" w:rsidRPr="00361AB6" w:rsidRDefault="007160E4" w:rsidP="007160E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B6">
        <w:rPr>
          <w:rFonts w:ascii="Times New Roman" w:eastAsia="Times New Roman" w:hAnsi="Times New Roman" w:cs="Times New Roman"/>
          <w:sz w:val="28"/>
          <w:szCs w:val="28"/>
          <w:lang w:eastAsia="ru-RU"/>
        </w:rPr>
        <w:t>2019 </w:t>
      </w:r>
    </w:p>
    <w:p w:rsidR="007160E4" w:rsidRDefault="007160E4" w:rsidP="007160E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8"/>
          <w:szCs w:val="28"/>
          <w:lang w:eastAsia="ru-RU"/>
        </w:rPr>
        <w:t>  </w:t>
      </w:r>
    </w:p>
    <w:p w:rsidR="00401366" w:rsidRDefault="00401366"/>
    <w:p w:rsidR="007160E4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8/19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«Детский сад №46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функционируют  одна старшая группа  группы 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человек</w:t>
      </w:r>
    </w:p>
    <w:p w:rsidR="007160E4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0E4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Уровень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психоэмоционального развития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выявлялся с помощью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комплекта «Скринин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обследование психоэмоционального развития» (Журнал «Справочник педагога- психолога. Детский сад»</w:t>
      </w:r>
    </w:p>
    <w:p w:rsidR="007160E4" w:rsidRPr="0094605B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0E4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Цель скрининг – обследования: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оценить уровень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психоэмоционального развития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>; возможности работать в соответствии с фронтальной инструкцией, умения самостоятельно действовать по образцу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60E4" w:rsidRPr="0094605B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Таким образом, оценивается </w:t>
      </w:r>
      <w:proofErr w:type="spellStart"/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универсальных учебных действий в соответствии с возрастом.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60E4" w:rsidRPr="0094605B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Скрининг - обследование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старших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проводилось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индивидуальной 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сентябре  2018 г  и апреле 2019 г  </w:t>
      </w:r>
    </w:p>
    <w:p w:rsidR="007160E4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60E4" w:rsidRPr="003D005F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00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Диагностическое обследование проводилось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D00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готовых бланках с изображением заданий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индивидуального выполнения</w:t>
      </w:r>
    </w:p>
    <w:p w:rsidR="007160E4" w:rsidRPr="003D005F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00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Детям предлага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лись</w:t>
      </w:r>
      <w:r w:rsidRPr="003D00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задания</w:t>
      </w:r>
    </w:p>
    <w:p w:rsidR="007160E4" w:rsidRDefault="007160E4" w:rsidP="007160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4"/>
        <w:gridCol w:w="7437"/>
      </w:tblGrid>
      <w:tr w:rsidR="007160E4" w:rsidTr="009E1944">
        <w:tc>
          <w:tcPr>
            <w:tcW w:w="266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Название </w:t>
            </w:r>
          </w:p>
        </w:tc>
        <w:tc>
          <w:tcPr>
            <w:tcW w:w="12332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Цель </w:t>
            </w:r>
          </w:p>
        </w:tc>
      </w:tr>
      <w:tr w:rsidR="007160E4" w:rsidTr="009E1944">
        <w:trPr>
          <w:trHeight w:val="615"/>
        </w:trPr>
        <w:tc>
          <w:tcPr>
            <w:tcW w:w="266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«Построй домик»</w:t>
            </w:r>
          </w:p>
        </w:tc>
        <w:tc>
          <w:tcPr>
            <w:tcW w:w="12332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762CA5">
              <w:rPr>
                <w:rFonts w:ascii="Times New Roman" w:hAnsi="Times New Roman"/>
                <w:i/>
                <w:sz w:val="28"/>
                <w:szCs w:val="28"/>
              </w:rPr>
              <w:t xml:space="preserve">Диагностика умения сосредоточиваться, распределять внимание, развивать сенсорное восприятие </w:t>
            </w:r>
          </w:p>
        </w:tc>
      </w:tr>
      <w:tr w:rsidR="007160E4" w:rsidTr="009E1944">
        <w:tc>
          <w:tcPr>
            <w:tcW w:w="266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«Соедини точки»</w:t>
            </w:r>
          </w:p>
        </w:tc>
        <w:tc>
          <w:tcPr>
            <w:tcW w:w="12332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i/>
                <w:sz w:val="28"/>
                <w:szCs w:val="28"/>
              </w:rPr>
              <w:t xml:space="preserve">Диагностика уровня развития </w:t>
            </w:r>
            <w:proofErr w:type="spellStart"/>
            <w:r w:rsidRPr="00762CA5">
              <w:rPr>
                <w:rFonts w:ascii="Times New Roman" w:hAnsi="Times New Roman"/>
                <w:i/>
                <w:sz w:val="28"/>
                <w:szCs w:val="28"/>
              </w:rPr>
              <w:t>саморегуляции</w:t>
            </w:r>
            <w:proofErr w:type="spellEnd"/>
            <w:r w:rsidRPr="00762CA5">
              <w:rPr>
                <w:rFonts w:ascii="Times New Roman" w:hAnsi="Times New Roman"/>
                <w:i/>
                <w:sz w:val="28"/>
                <w:szCs w:val="28"/>
              </w:rPr>
              <w:t>, внимания</w:t>
            </w:r>
          </w:p>
        </w:tc>
      </w:tr>
      <w:tr w:rsidR="007160E4" w:rsidTr="009E1944">
        <w:tc>
          <w:tcPr>
            <w:tcW w:w="266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«Заштопай коврик»</w:t>
            </w:r>
          </w:p>
        </w:tc>
        <w:tc>
          <w:tcPr>
            <w:tcW w:w="12332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762CA5">
              <w:rPr>
                <w:rFonts w:ascii="Times New Roman" w:hAnsi="Times New Roman"/>
                <w:i/>
                <w:sz w:val="28"/>
                <w:szCs w:val="28"/>
              </w:rPr>
              <w:t xml:space="preserve">Диагностика </w:t>
            </w:r>
            <w:proofErr w:type="spellStart"/>
            <w:r w:rsidRPr="00762CA5">
              <w:rPr>
                <w:rFonts w:ascii="Times New Roman" w:hAnsi="Times New Roman"/>
                <w:i/>
                <w:sz w:val="28"/>
                <w:szCs w:val="28"/>
              </w:rPr>
              <w:t>сформированности</w:t>
            </w:r>
            <w:proofErr w:type="spellEnd"/>
            <w:r w:rsidRPr="00762CA5">
              <w:rPr>
                <w:rFonts w:ascii="Times New Roman" w:hAnsi="Times New Roman"/>
                <w:i/>
                <w:sz w:val="28"/>
                <w:szCs w:val="28"/>
              </w:rPr>
              <w:t xml:space="preserve"> мышления </w:t>
            </w:r>
          </w:p>
        </w:tc>
      </w:tr>
      <w:tr w:rsidR="007160E4" w:rsidTr="009E1944">
        <w:tc>
          <w:tcPr>
            <w:tcW w:w="266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i/>
                <w:sz w:val="28"/>
                <w:szCs w:val="28"/>
              </w:rPr>
              <w:t>«Найди одинаковые предметы»</w:t>
            </w:r>
          </w:p>
        </w:tc>
        <w:tc>
          <w:tcPr>
            <w:tcW w:w="12332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i/>
                <w:sz w:val="28"/>
                <w:szCs w:val="28"/>
              </w:rPr>
              <w:t>Диагностика умения сосредоточиваться, распределять внимание, развивать сенсорное восприятие</w:t>
            </w:r>
          </w:p>
        </w:tc>
      </w:tr>
      <w:tr w:rsidR="007160E4" w:rsidTr="009E1944">
        <w:tc>
          <w:tcPr>
            <w:tcW w:w="266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«Домики»</w:t>
            </w:r>
          </w:p>
        </w:tc>
        <w:tc>
          <w:tcPr>
            <w:tcW w:w="12332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i/>
                <w:sz w:val="28"/>
                <w:szCs w:val="28"/>
              </w:rPr>
              <w:t>Диагностика состояния памяти (непосредственного запоминания), утомляемости, активности внимания</w:t>
            </w:r>
          </w:p>
        </w:tc>
      </w:tr>
    </w:tbl>
    <w:p w:rsidR="007160E4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60E4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5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проведении скрининг – обследования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начало года </w:t>
      </w:r>
    </w:p>
    <w:p w:rsidR="007160E4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были получены следующие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60E4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1230"/>
        <w:gridCol w:w="1073"/>
        <w:gridCol w:w="1230"/>
        <w:gridCol w:w="1145"/>
        <w:gridCol w:w="1230"/>
        <w:gridCol w:w="1145"/>
      </w:tblGrid>
      <w:tr w:rsidR="007160E4" w:rsidTr="009E1944">
        <w:tc>
          <w:tcPr>
            <w:tcW w:w="2434" w:type="dxa"/>
            <w:vMerge w:val="restart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7053" w:type="dxa"/>
            <w:gridSpan w:val="6"/>
          </w:tcPr>
          <w:p w:rsidR="007160E4" w:rsidRPr="00762CA5" w:rsidRDefault="007160E4" w:rsidP="009E194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Уровень</w:t>
            </w:r>
          </w:p>
        </w:tc>
      </w:tr>
      <w:tr w:rsidR="007160E4" w:rsidTr="009E1944">
        <w:tc>
          <w:tcPr>
            <w:tcW w:w="2434" w:type="dxa"/>
            <w:vMerge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</w:tcPr>
          <w:p w:rsidR="007160E4" w:rsidRPr="00762CA5" w:rsidRDefault="007160E4" w:rsidP="009E194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375" w:type="dxa"/>
            <w:gridSpan w:val="2"/>
          </w:tcPr>
          <w:p w:rsidR="007160E4" w:rsidRPr="00762CA5" w:rsidRDefault="007160E4" w:rsidP="009E194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375" w:type="dxa"/>
            <w:gridSpan w:val="2"/>
          </w:tcPr>
          <w:p w:rsidR="007160E4" w:rsidRPr="00762CA5" w:rsidRDefault="007160E4" w:rsidP="009E194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7160E4" w:rsidTr="009E1944">
        <w:tc>
          <w:tcPr>
            <w:tcW w:w="2434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Кол- </w:t>
            </w:r>
            <w:proofErr w:type="gramStart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1073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123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Кол- </w:t>
            </w:r>
            <w:proofErr w:type="gramStart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1145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123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Кол- </w:t>
            </w:r>
            <w:proofErr w:type="gramStart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1145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val="en-US" w:eastAsia="ru-RU"/>
              </w:rPr>
              <w:t>%</w:t>
            </w:r>
          </w:p>
        </w:tc>
      </w:tr>
      <w:tr w:rsidR="007160E4" w:rsidTr="009E1944">
        <w:tc>
          <w:tcPr>
            <w:tcW w:w="2434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группа </w:t>
            </w: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(26 </w:t>
            </w:r>
            <w:proofErr w:type="spellStart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восп</w:t>
            </w:r>
            <w:proofErr w:type="spellEnd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3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3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19,2</w:t>
            </w:r>
          </w:p>
        </w:tc>
        <w:tc>
          <w:tcPr>
            <w:tcW w:w="123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45" w:type="dxa"/>
          </w:tcPr>
          <w:p w:rsidR="007160E4" w:rsidRPr="00762CA5" w:rsidRDefault="009E4B8E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38,5</w:t>
            </w:r>
          </w:p>
        </w:tc>
        <w:tc>
          <w:tcPr>
            <w:tcW w:w="123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45" w:type="dxa"/>
          </w:tcPr>
          <w:p w:rsidR="007160E4" w:rsidRPr="00762CA5" w:rsidRDefault="007160E4" w:rsidP="009E4B8E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9E4B8E">
              <w:rPr>
                <w:rFonts w:ascii="Times New Roman" w:hAnsi="Times New Roman"/>
                <w:sz w:val="28"/>
                <w:szCs w:val="28"/>
                <w:lang w:eastAsia="ru-RU"/>
              </w:rPr>
              <w:t>2,3</w:t>
            </w:r>
          </w:p>
        </w:tc>
      </w:tr>
    </w:tbl>
    <w:p w:rsidR="007160E4" w:rsidRDefault="007160E4" w:rsidP="007160E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0E4" w:rsidRPr="00762CA5" w:rsidRDefault="007160E4" w:rsidP="007160E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569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56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результатам диагностики с воспитанниками, выявлено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Pr="004569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воспитанников, с низким уровнем развития когнитивной сферы.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0E4" w:rsidRPr="001F62A5" w:rsidRDefault="007160E4" w:rsidP="007160E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7160E4" w:rsidRPr="003D005F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апреле 2019г была проведена итоговая диагностика.</w:t>
      </w:r>
      <w:r w:rsidRPr="00F016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D00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Детям предлага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лись</w:t>
      </w:r>
      <w:r w:rsidRPr="003D00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задания</w:t>
      </w:r>
    </w:p>
    <w:p w:rsidR="007160E4" w:rsidRDefault="007160E4" w:rsidP="007160E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0"/>
        <w:gridCol w:w="7401"/>
      </w:tblGrid>
      <w:tr w:rsidR="007160E4" w:rsidRPr="001F62A5" w:rsidTr="009E1944">
        <w:tc>
          <w:tcPr>
            <w:tcW w:w="266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Название </w:t>
            </w:r>
          </w:p>
        </w:tc>
        <w:tc>
          <w:tcPr>
            <w:tcW w:w="12332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Цель </w:t>
            </w:r>
          </w:p>
        </w:tc>
      </w:tr>
      <w:tr w:rsidR="007160E4" w:rsidRPr="001F62A5" w:rsidTr="009E1944">
        <w:tc>
          <w:tcPr>
            <w:tcW w:w="266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«Построй домик»</w:t>
            </w:r>
          </w:p>
        </w:tc>
        <w:tc>
          <w:tcPr>
            <w:tcW w:w="12332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762CA5">
              <w:rPr>
                <w:rFonts w:ascii="Times New Roman" w:hAnsi="Times New Roman"/>
                <w:i/>
                <w:sz w:val="28"/>
                <w:szCs w:val="28"/>
              </w:rPr>
              <w:t xml:space="preserve">Диагностика умения сосредоточиваться, распределять внимание, развивать сенсорное восприятие </w:t>
            </w:r>
          </w:p>
        </w:tc>
      </w:tr>
      <w:tr w:rsidR="007160E4" w:rsidRPr="001F62A5" w:rsidTr="009E1944">
        <w:tc>
          <w:tcPr>
            <w:tcW w:w="266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«Дорисуй фигуру»</w:t>
            </w:r>
          </w:p>
        </w:tc>
        <w:tc>
          <w:tcPr>
            <w:tcW w:w="12332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i/>
                <w:sz w:val="28"/>
                <w:szCs w:val="28"/>
              </w:rPr>
              <w:t xml:space="preserve">Диагностика уровня развития </w:t>
            </w:r>
            <w:proofErr w:type="spellStart"/>
            <w:r w:rsidRPr="00762CA5">
              <w:rPr>
                <w:rFonts w:ascii="Times New Roman" w:hAnsi="Times New Roman"/>
                <w:i/>
                <w:sz w:val="28"/>
                <w:szCs w:val="28"/>
              </w:rPr>
              <w:t>саморегуляции</w:t>
            </w:r>
            <w:proofErr w:type="spellEnd"/>
            <w:r w:rsidRPr="00762CA5">
              <w:rPr>
                <w:rFonts w:ascii="Times New Roman" w:hAnsi="Times New Roman"/>
                <w:i/>
                <w:sz w:val="28"/>
                <w:szCs w:val="28"/>
              </w:rPr>
              <w:t>, восприятия</w:t>
            </w:r>
          </w:p>
        </w:tc>
      </w:tr>
      <w:tr w:rsidR="007160E4" w:rsidRPr="001F62A5" w:rsidTr="009E1944">
        <w:tc>
          <w:tcPr>
            <w:tcW w:w="266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«Зачеркни лишнее»</w:t>
            </w:r>
          </w:p>
        </w:tc>
        <w:tc>
          <w:tcPr>
            <w:tcW w:w="12332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762CA5">
              <w:rPr>
                <w:rFonts w:ascii="Times New Roman" w:hAnsi="Times New Roman"/>
                <w:i/>
                <w:sz w:val="28"/>
                <w:szCs w:val="28"/>
              </w:rPr>
              <w:t xml:space="preserve">Диагностика </w:t>
            </w:r>
            <w:proofErr w:type="spellStart"/>
            <w:r w:rsidRPr="00762CA5">
              <w:rPr>
                <w:rFonts w:ascii="Times New Roman" w:hAnsi="Times New Roman"/>
                <w:i/>
                <w:sz w:val="28"/>
                <w:szCs w:val="28"/>
              </w:rPr>
              <w:t>сформированности</w:t>
            </w:r>
            <w:proofErr w:type="spellEnd"/>
            <w:r w:rsidRPr="00762CA5">
              <w:rPr>
                <w:rFonts w:ascii="Times New Roman" w:hAnsi="Times New Roman"/>
                <w:i/>
                <w:sz w:val="28"/>
                <w:szCs w:val="28"/>
              </w:rPr>
              <w:t xml:space="preserve"> мышления </w:t>
            </w:r>
          </w:p>
        </w:tc>
      </w:tr>
      <w:tr w:rsidR="007160E4" w:rsidRPr="001F62A5" w:rsidTr="009E1944">
        <w:tc>
          <w:tcPr>
            <w:tcW w:w="266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62CA5">
              <w:rPr>
                <w:rFonts w:ascii="Times New Roman" w:hAnsi="Times New Roman"/>
                <w:sz w:val="28"/>
                <w:szCs w:val="28"/>
              </w:rPr>
              <w:t>«Найди предметы на один звук».</w:t>
            </w:r>
          </w:p>
        </w:tc>
        <w:tc>
          <w:tcPr>
            <w:tcW w:w="12332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i/>
                <w:sz w:val="28"/>
                <w:szCs w:val="28"/>
              </w:rPr>
              <w:t xml:space="preserve">Диагностика умения сосредотачиваться, уровня словесно-логического мышления </w:t>
            </w:r>
          </w:p>
        </w:tc>
      </w:tr>
      <w:tr w:rsidR="007160E4" w:rsidRPr="001F62A5" w:rsidTr="009E1944">
        <w:tc>
          <w:tcPr>
            <w:tcW w:w="2660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</w:rPr>
              <w:t>«Запомни и подчеркни».</w:t>
            </w:r>
          </w:p>
        </w:tc>
        <w:tc>
          <w:tcPr>
            <w:tcW w:w="12332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62CA5">
              <w:rPr>
                <w:rFonts w:ascii="Times New Roman" w:hAnsi="Times New Roman"/>
                <w:i/>
                <w:sz w:val="28"/>
                <w:szCs w:val="28"/>
              </w:rPr>
              <w:t xml:space="preserve">Диагностика состояния памяти </w:t>
            </w:r>
            <w:r w:rsidRPr="00762CA5">
              <w:rPr>
                <w:rFonts w:ascii="Times New Roman" w:hAnsi="Times New Roman"/>
                <w:sz w:val="28"/>
                <w:szCs w:val="28"/>
              </w:rPr>
              <w:t>«Запомни и подчеркни».</w:t>
            </w:r>
          </w:p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7160E4" w:rsidRPr="0094605B" w:rsidRDefault="007160E4" w:rsidP="007160E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7160E4" w:rsidRDefault="007160E4" w:rsidP="00716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BC9">
        <w:rPr>
          <w:rFonts w:ascii="Times New Roman" w:hAnsi="Times New Roman" w:cs="Times New Roman"/>
          <w:b/>
          <w:sz w:val="28"/>
          <w:szCs w:val="28"/>
        </w:rPr>
        <w:t>При проведении  скрининг – обследования в конце учебного года</w:t>
      </w:r>
    </w:p>
    <w:p w:rsidR="007160E4" w:rsidRDefault="007160E4" w:rsidP="00716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BC9">
        <w:rPr>
          <w:rFonts w:ascii="Times New Roman" w:hAnsi="Times New Roman" w:cs="Times New Roman"/>
          <w:b/>
          <w:sz w:val="28"/>
          <w:szCs w:val="28"/>
        </w:rPr>
        <w:t>были получены следующие результаты:</w:t>
      </w:r>
    </w:p>
    <w:p w:rsidR="007160E4" w:rsidRDefault="007160E4" w:rsidP="00716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9"/>
        <w:gridCol w:w="1254"/>
        <w:gridCol w:w="1098"/>
        <w:gridCol w:w="1254"/>
        <w:gridCol w:w="1176"/>
        <w:gridCol w:w="1254"/>
        <w:gridCol w:w="1176"/>
      </w:tblGrid>
      <w:tr w:rsidR="007160E4" w:rsidTr="007160E4">
        <w:tc>
          <w:tcPr>
            <w:tcW w:w="2359" w:type="dxa"/>
            <w:vMerge w:val="restart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7212" w:type="dxa"/>
            <w:gridSpan w:val="6"/>
          </w:tcPr>
          <w:p w:rsidR="007160E4" w:rsidRPr="00762CA5" w:rsidRDefault="007160E4" w:rsidP="009E194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Уровень</w:t>
            </w:r>
          </w:p>
        </w:tc>
      </w:tr>
      <w:tr w:rsidR="007160E4" w:rsidTr="007160E4">
        <w:tc>
          <w:tcPr>
            <w:tcW w:w="2359" w:type="dxa"/>
            <w:vMerge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gridSpan w:val="2"/>
          </w:tcPr>
          <w:p w:rsidR="007160E4" w:rsidRPr="00762CA5" w:rsidRDefault="007160E4" w:rsidP="009E194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30" w:type="dxa"/>
            <w:gridSpan w:val="2"/>
          </w:tcPr>
          <w:p w:rsidR="007160E4" w:rsidRPr="00762CA5" w:rsidRDefault="007160E4" w:rsidP="009E194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430" w:type="dxa"/>
            <w:gridSpan w:val="2"/>
          </w:tcPr>
          <w:p w:rsidR="007160E4" w:rsidRPr="00762CA5" w:rsidRDefault="007160E4" w:rsidP="009E194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7160E4" w:rsidTr="007160E4">
        <w:tc>
          <w:tcPr>
            <w:tcW w:w="2359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4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Кол- </w:t>
            </w:r>
            <w:proofErr w:type="gramStart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1098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1254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Кол- </w:t>
            </w:r>
            <w:proofErr w:type="gramStart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1176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1254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Кол- </w:t>
            </w:r>
            <w:proofErr w:type="gramStart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1176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val="en-US" w:eastAsia="ru-RU"/>
              </w:rPr>
              <w:t>%</w:t>
            </w:r>
          </w:p>
        </w:tc>
      </w:tr>
      <w:tr w:rsidR="007160E4" w:rsidTr="007160E4">
        <w:tc>
          <w:tcPr>
            <w:tcW w:w="2359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Страшая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группа (26 чел)</w:t>
            </w:r>
          </w:p>
        </w:tc>
        <w:tc>
          <w:tcPr>
            <w:tcW w:w="1254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8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38,5</w:t>
            </w:r>
          </w:p>
        </w:tc>
        <w:tc>
          <w:tcPr>
            <w:tcW w:w="1254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76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38,3</w:t>
            </w:r>
          </w:p>
        </w:tc>
        <w:tc>
          <w:tcPr>
            <w:tcW w:w="1254" w:type="dxa"/>
          </w:tcPr>
          <w:p w:rsidR="007160E4" w:rsidRPr="00762CA5" w:rsidRDefault="007160E4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2CA5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76" w:type="dxa"/>
          </w:tcPr>
          <w:p w:rsidR="007160E4" w:rsidRPr="00762CA5" w:rsidRDefault="009E4B8E" w:rsidP="009E194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</w:tr>
    </w:tbl>
    <w:p w:rsidR="007160E4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60E4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скрининговой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диагностики старших групп на 2018-2019 учебный год</w:t>
      </w:r>
    </w:p>
    <w:p w:rsidR="007160E4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33"/>
        <w:gridCol w:w="1690"/>
        <w:gridCol w:w="1399"/>
        <w:gridCol w:w="1627"/>
        <w:gridCol w:w="1622"/>
      </w:tblGrid>
      <w:tr w:rsidR="007160E4" w:rsidTr="007160E4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Конец года</w:t>
            </w:r>
          </w:p>
        </w:tc>
      </w:tr>
      <w:tr w:rsidR="007160E4" w:rsidTr="007160E4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Кол-во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%</w:t>
            </w:r>
          </w:p>
        </w:tc>
      </w:tr>
      <w:tr w:rsidR="007160E4" w:rsidTr="007160E4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Высокий уровень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9E4B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B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9E4B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B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38,5</w:t>
            </w:r>
          </w:p>
        </w:tc>
      </w:tr>
      <w:tr w:rsidR="007160E4" w:rsidTr="007160E4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Средний уровень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9E4B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B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9E4B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B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38,5</w:t>
            </w:r>
          </w:p>
        </w:tc>
      </w:tr>
      <w:tr w:rsidR="007160E4" w:rsidTr="007160E4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9E4B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B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716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E4" w:rsidRDefault="009E4B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</w:tr>
    </w:tbl>
    <w:p w:rsidR="007160E4" w:rsidRDefault="007160E4" w:rsidP="007160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0E4" w:rsidRDefault="009E4B8E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160E4" w:rsidRDefault="007160E4" w:rsidP="00716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0E4" w:rsidRDefault="007160E4" w:rsidP="007160E4">
      <w:pPr>
        <w:spacing w:after="0" w:line="240" w:lineRule="auto"/>
        <w:jc w:val="center"/>
        <w:rPr>
          <w:noProof/>
          <w:lang w:eastAsia="ru-RU"/>
        </w:rPr>
      </w:pPr>
      <w:r w:rsidRPr="00625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 по итогам </w:t>
      </w:r>
      <w:proofErr w:type="spellStart"/>
      <w:r w:rsidRPr="00625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проведенной</w:t>
      </w:r>
      <w:proofErr w:type="spellEnd"/>
      <w:r w:rsidRPr="00625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работы.</w:t>
      </w:r>
    </w:p>
    <w:p w:rsidR="007160E4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0E4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конец 201</w:t>
      </w:r>
      <w:r w:rsidR="009E4B8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/201</w:t>
      </w:r>
      <w:r w:rsidR="009E4B8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9E4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обследованных воспитанников старших групп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7160E4" w:rsidRDefault="007160E4" w:rsidP="007160E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0E4" w:rsidRPr="00C03718" w:rsidRDefault="009E4B8E" w:rsidP="007160E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воспитанников </w:t>
      </w:r>
      <w:r w:rsidR="007160E4" w:rsidRPr="00FB2E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38,5</w:t>
      </w:r>
      <w:r w:rsidR="007160E4" w:rsidRPr="00FB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</w:t>
      </w:r>
      <w:r w:rsidR="007160E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высокий уровень психоэмоционального развития</w:t>
      </w:r>
      <w:proofErr w:type="gramStart"/>
      <w:r w:rsidR="007160E4" w:rsidRPr="00FB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proofErr w:type="gramEnd"/>
      <w:r w:rsidR="007160E4" w:rsidRPr="00FB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дети </w:t>
      </w:r>
      <w:r w:rsidR="0071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</w:t>
      </w:r>
      <w:r w:rsidR="007160E4" w:rsidRPr="00FB2E1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</w:t>
      </w:r>
      <w:r w:rsidR="007160E4">
        <w:rPr>
          <w:rFonts w:ascii="Times New Roman" w:eastAsia="Times New Roman" w:hAnsi="Times New Roman" w:cs="Times New Roman"/>
          <w:sz w:val="28"/>
          <w:szCs w:val="28"/>
          <w:lang w:eastAsia="ru-RU"/>
        </w:rPr>
        <w:t>аивают</w:t>
      </w:r>
      <w:r w:rsidR="007160E4" w:rsidRPr="00FB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</w:t>
      </w:r>
      <w:r w:rsidR="007160E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возрастной группы</w:t>
      </w:r>
      <w:r w:rsidR="007160E4" w:rsidRPr="00FB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60E4" w:rsidRPr="00FB2E1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proofErr w:type="spellEnd"/>
      <w:r w:rsidR="007160E4" w:rsidRPr="00FB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обладают достаточным уровнем </w:t>
      </w:r>
      <w:r w:rsidR="007160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произвольности деятельности</w:t>
      </w:r>
      <w:r w:rsidR="007160E4" w:rsidRPr="00FB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них </w:t>
      </w:r>
      <w:r w:rsidR="0071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формируются предпосылки учебной деятельности </w:t>
      </w:r>
      <w:r w:rsidR="007160E4" w:rsidRPr="00C0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6E6F" w:rsidRDefault="009E4B8E" w:rsidP="007160E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7160E4" w:rsidRPr="00656E6F">
        <w:rPr>
          <w:rFonts w:ascii="Times New Roman" w:eastAsia="Times New Roman" w:hAnsi="Times New Roman" w:cs="Times New Roman"/>
          <w:sz w:val="28"/>
          <w:szCs w:val="28"/>
          <w:lang w:eastAsia="ru-RU"/>
        </w:rPr>
        <w:t>(3</w:t>
      </w:r>
      <w:r w:rsidRPr="00656E6F">
        <w:rPr>
          <w:rFonts w:ascii="Times New Roman" w:eastAsia="Times New Roman" w:hAnsi="Times New Roman" w:cs="Times New Roman"/>
          <w:sz w:val="28"/>
          <w:szCs w:val="28"/>
          <w:lang w:eastAsia="ru-RU"/>
        </w:rPr>
        <w:t>8,5</w:t>
      </w:r>
      <w:r w:rsidR="007160E4" w:rsidRPr="00656E6F">
        <w:rPr>
          <w:rFonts w:ascii="Times New Roman" w:eastAsia="Times New Roman" w:hAnsi="Times New Roman" w:cs="Times New Roman"/>
          <w:sz w:val="28"/>
          <w:szCs w:val="28"/>
          <w:lang w:eastAsia="ru-RU"/>
        </w:rPr>
        <w:t>%)  – имеют средний уровень психоэмоционального развития</w:t>
      </w:r>
      <w:proofErr w:type="gramStart"/>
      <w:r w:rsidR="007160E4" w:rsidRPr="0065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proofErr w:type="gramEnd"/>
      <w:r w:rsidR="007160E4" w:rsidRPr="0065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дети усваивают программу своей возрастной группы на достаточном уровне, испытывают отдельные сложности. </w:t>
      </w:r>
    </w:p>
    <w:p w:rsidR="007160E4" w:rsidRPr="00656E6F" w:rsidRDefault="009E4B8E" w:rsidP="007160E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7160E4" w:rsidRPr="00656E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(</w:t>
      </w:r>
      <w:r w:rsidRPr="0065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="007160E4" w:rsidRPr="0065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имеют низкий уровень в связи с особенностями развития. Эти дети нуждаются в дополнительной коррекционной помощи, всем им было рекомендовано посещение коррекционной группы. </w:t>
      </w:r>
    </w:p>
    <w:p w:rsidR="007160E4" w:rsidRPr="0094605B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 всех </w:t>
      </w:r>
      <w:r w:rsidRPr="00C0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наблюдается положительная динамика развития</w:t>
      </w:r>
    </w:p>
    <w:p w:rsidR="007160E4" w:rsidRPr="0094605B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0E4" w:rsidRPr="0094605B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– психолог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№ </w:t>
      </w:r>
      <w:r w:rsidR="009E4B8E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9E4B8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Гуляева М.О.</w:t>
      </w:r>
    </w:p>
    <w:p w:rsidR="007160E4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7160E4" w:rsidRPr="0094605B" w:rsidRDefault="007160E4" w:rsidP="00716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201</w:t>
      </w:r>
      <w:r w:rsidR="00656E6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4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</w:t>
      </w:r>
    </w:p>
    <w:p w:rsidR="007160E4" w:rsidRDefault="007160E4" w:rsidP="007160E4">
      <w:pPr>
        <w:rPr>
          <w:rFonts w:ascii="Times New Roman" w:hAnsi="Times New Roman" w:cs="Times New Roman"/>
          <w:sz w:val="28"/>
          <w:szCs w:val="28"/>
        </w:rPr>
      </w:pPr>
    </w:p>
    <w:p w:rsidR="007160E4" w:rsidRDefault="007160E4" w:rsidP="007160E4">
      <w:pPr>
        <w:rPr>
          <w:rFonts w:ascii="Times New Roman" w:hAnsi="Times New Roman" w:cs="Times New Roman"/>
          <w:sz w:val="28"/>
          <w:szCs w:val="28"/>
        </w:rPr>
      </w:pPr>
    </w:p>
    <w:p w:rsidR="007160E4" w:rsidRDefault="007160E4" w:rsidP="007160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60E4" w:rsidRDefault="007160E4" w:rsidP="007160E4">
      <w:pPr>
        <w:rPr>
          <w:rFonts w:ascii="Times New Roman" w:hAnsi="Times New Roman" w:cs="Times New Roman"/>
          <w:sz w:val="28"/>
          <w:szCs w:val="28"/>
        </w:rPr>
      </w:pPr>
    </w:p>
    <w:p w:rsidR="007160E4" w:rsidRDefault="007160E4" w:rsidP="007160E4">
      <w:pPr>
        <w:rPr>
          <w:rFonts w:ascii="Times New Roman" w:hAnsi="Times New Roman" w:cs="Times New Roman"/>
          <w:sz w:val="28"/>
          <w:szCs w:val="28"/>
        </w:rPr>
      </w:pPr>
    </w:p>
    <w:p w:rsidR="007160E4" w:rsidRDefault="007160E4" w:rsidP="007160E4">
      <w:pPr>
        <w:rPr>
          <w:rFonts w:ascii="Times New Roman" w:hAnsi="Times New Roman" w:cs="Times New Roman"/>
          <w:sz w:val="28"/>
          <w:szCs w:val="28"/>
        </w:rPr>
      </w:pPr>
    </w:p>
    <w:p w:rsidR="007160E4" w:rsidRDefault="007160E4" w:rsidP="007160E4">
      <w:pPr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7160E4" w:rsidRDefault="007160E4" w:rsidP="007160E4">
      <w:pPr>
        <w:rPr>
          <w:rFonts w:ascii="Times New Roman" w:hAnsi="Times New Roman" w:cs="Times New Roman"/>
          <w:sz w:val="28"/>
          <w:szCs w:val="28"/>
        </w:rPr>
      </w:pPr>
    </w:p>
    <w:p w:rsidR="007160E4" w:rsidRDefault="007160E4" w:rsidP="007160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60E4" w:rsidRPr="0094605B" w:rsidRDefault="007160E4" w:rsidP="007160E4">
      <w:pPr>
        <w:rPr>
          <w:rFonts w:ascii="Times New Roman" w:hAnsi="Times New Roman" w:cs="Times New Roman"/>
          <w:sz w:val="28"/>
          <w:szCs w:val="28"/>
        </w:rPr>
      </w:pPr>
    </w:p>
    <w:p w:rsidR="007160E4" w:rsidRDefault="007160E4" w:rsidP="007160E4"/>
    <w:p w:rsidR="007160E4" w:rsidRDefault="007160E4"/>
    <w:sectPr w:rsidR="00716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D7793"/>
    <w:multiLevelType w:val="hybridMultilevel"/>
    <w:tmpl w:val="5308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E4"/>
    <w:rsid w:val="001C7748"/>
    <w:rsid w:val="00401366"/>
    <w:rsid w:val="00656E6F"/>
    <w:rsid w:val="007160E4"/>
    <w:rsid w:val="009E4B8E"/>
    <w:rsid w:val="00C1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0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160E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160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4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0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160E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160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4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1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10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036800"/>
        <c:axId val="165038336"/>
      </c:barChart>
      <c:catAx>
        <c:axId val="165036800"/>
        <c:scaling>
          <c:orientation val="minMax"/>
        </c:scaling>
        <c:delete val="0"/>
        <c:axPos val="b"/>
        <c:majorTickMark val="out"/>
        <c:minorTickMark val="none"/>
        <c:tickLblPos val="nextTo"/>
        <c:crossAx val="165038336"/>
        <c:crosses val="autoZero"/>
        <c:auto val="1"/>
        <c:lblAlgn val="ctr"/>
        <c:lblOffset val="100"/>
        <c:noMultiLvlLbl val="0"/>
      </c:catAx>
      <c:valAx>
        <c:axId val="165038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036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335757509477983"/>
          <c:y val="0.35626850403384419"/>
          <c:w val="0.1327535360163313"/>
          <c:h val="9.6699604798742747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3</cp:revision>
  <dcterms:created xsi:type="dcterms:W3CDTF">2020-10-25T12:39:00Z</dcterms:created>
  <dcterms:modified xsi:type="dcterms:W3CDTF">2020-10-27T22:06:00Z</dcterms:modified>
</cp:coreProperties>
</file>