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647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647">
        <w:rPr>
          <w:rFonts w:ascii="Times New Roman" w:eastAsia="Calibri" w:hAnsi="Times New Roman" w:cs="Times New Roman"/>
          <w:sz w:val="28"/>
          <w:szCs w:val="28"/>
        </w:rPr>
        <w:t xml:space="preserve"> «Детский сад комбинированного вида №46 «Солнышко»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647">
        <w:rPr>
          <w:rFonts w:ascii="Times New Roman" w:eastAsia="Calibri" w:hAnsi="Times New Roman" w:cs="Times New Roman"/>
          <w:sz w:val="28"/>
          <w:szCs w:val="28"/>
        </w:rPr>
        <w:t>(МБДОУ «Детский сад №46»)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87647">
        <w:rPr>
          <w:rFonts w:ascii="Times New Roman" w:eastAsia="Calibri" w:hAnsi="Times New Roman" w:cs="Times New Roman"/>
          <w:b/>
          <w:sz w:val="40"/>
          <w:szCs w:val="40"/>
        </w:rPr>
        <w:t>Аналитическая справка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87647">
        <w:rPr>
          <w:rFonts w:ascii="Times New Roman" w:eastAsia="Calibri" w:hAnsi="Times New Roman" w:cs="Times New Roman"/>
          <w:b/>
          <w:sz w:val="40"/>
          <w:szCs w:val="40"/>
        </w:rPr>
        <w:t>по результатам адаптации детей к детскому саду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87647">
        <w:rPr>
          <w:rFonts w:ascii="Times New Roman" w:eastAsia="Calibri" w:hAnsi="Times New Roman" w:cs="Times New Roman"/>
          <w:b/>
          <w:sz w:val="40"/>
          <w:szCs w:val="40"/>
        </w:rPr>
        <w:t>в 2018 – 2019 учебном году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7647">
        <w:rPr>
          <w:rFonts w:ascii="Times New Roman" w:eastAsia="Calibri" w:hAnsi="Times New Roman" w:cs="Times New Roman"/>
          <w:sz w:val="28"/>
          <w:szCs w:val="28"/>
        </w:rPr>
        <w:t xml:space="preserve">Составитель: педагог-психолог </w:t>
      </w:r>
    </w:p>
    <w:p w:rsidR="00587647" w:rsidRPr="00587647" w:rsidRDefault="00587647" w:rsidP="0058764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7647">
        <w:rPr>
          <w:rFonts w:ascii="Times New Roman" w:eastAsia="Calibri" w:hAnsi="Times New Roman" w:cs="Times New Roman"/>
          <w:sz w:val="28"/>
          <w:szCs w:val="28"/>
        </w:rPr>
        <w:t>Гуляева Мария Олеговна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647">
        <w:rPr>
          <w:rFonts w:ascii="Times New Roman" w:eastAsia="Calibri" w:hAnsi="Times New Roman" w:cs="Times New Roman"/>
          <w:sz w:val="28"/>
          <w:szCs w:val="28"/>
        </w:rPr>
        <w:t xml:space="preserve">г. Королев </w:t>
      </w:r>
    </w:p>
    <w:p w:rsidR="00587647" w:rsidRPr="00587647" w:rsidRDefault="00587647" w:rsidP="0058764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  <w:bookmarkStart w:id="0" w:name="_GoBack"/>
      <w:bookmarkEnd w:id="0"/>
    </w:p>
    <w:p w:rsidR="00587647" w:rsidRPr="00587647" w:rsidRDefault="00587647" w:rsidP="005876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</w:p>
    <w:p w:rsid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В 2018-2019 учебном году были одна группа раннего возраста (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2-3лет)</w:t>
      </w:r>
      <w:r w:rsidRPr="00587647">
        <w:t xml:space="preserve"> 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>дети поступали с сентября  по ноябрь постепенно.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С момента поступления ребёнка группу раннего возраста педагог-психолог, осуществлял  наблюдение за протеканием периода психологической адаптации детей к дошкольному учреждению.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     Наблюдения анализировались и фиксировались в листах адаптации, заведённых на каждого ребёнка группы. Параметрами наблюдения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стали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следующие категории:</w:t>
      </w:r>
    </w:p>
    <w:p w:rsidR="00587647" w:rsidRPr="00587647" w:rsidRDefault="00587647" w:rsidP="005876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общий эмоциональный фон поведения</w:t>
      </w:r>
    </w:p>
    <w:p w:rsidR="00587647" w:rsidRPr="00587647" w:rsidRDefault="00587647" w:rsidP="005876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познавательная и игровая деятельность</w:t>
      </w:r>
    </w:p>
    <w:p w:rsidR="00587647" w:rsidRPr="00587647" w:rsidRDefault="00587647" w:rsidP="005876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характер взаимоотношения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взрослыми</w:t>
      </w:r>
    </w:p>
    <w:p w:rsidR="00587647" w:rsidRPr="00587647" w:rsidRDefault="00587647" w:rsidP="005876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характер взаимоотношения с детьми</w:t>
      </w:r>
    </w:p>
    <w:p w:rsidR="00587647" w:rsidRPr="00587647" w:rsidRDefault="00587647" w:rsidP="005876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реакция на изменение привычной ситуации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         В процессе адаптации педагого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психологом проводились групповые развивающие занятия  (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А.С.Роньжина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«Занятия психолога с детьми 2-4 лет в период адаптации к дошкольному учреждению»)  Для детей низким уровнем адаптации проводились индивидуальные занятия с использованием песочной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терапиии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     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профилактике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>, родительские собрания по возрастным особенностям детей и др.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 Еженедельно родители могли получить индивидуальные консультации по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интересующим  их вопросам у педагога – психолога. 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детей в группу осуществлялся по индивидуальному графику,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постепенным увеличением времени пребывания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в ДОУ – с 2 часов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до перехода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>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На протяжении всего периода адаптации для детей были созданы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благоприятные условия: гибкий режим дня,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соответствующая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предметно-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развивающая среда,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детей, спокойная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lastRenderedPageBreak/>
        <w:t>музыка перед дневным сном, организованная игровая деятельность.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С момента поступления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в группу, педагог-психолог совместно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с воспитателями группы осуществляли наблюдение за протеканием периода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адаптации детей к дошкольному учреждению.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7647">
        <w:rPr>
          <w:rFonts w:ascii="Times New Roman" w:hAnsi="Times New Roman" w:cs="Times New Roman"/>
          <w:sz w:val="28"/>
          <w:szCs w:val="28"/>
        </w:rPr>
        <w:t>Наблюдения анализировались и фиксировались в листах адаптации,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7647">
        <w:rPr>
          <w:rFonts w:ascii="Times New Roman" w:hAnsi="Times New Roman" w:cs="Times New Roman"/>
          <w:sz w:val="28"/>
          <w:szCs w:val="28"/>
        </w:rPr>
        <w:t>заведенных</w:t>
      </w:r>
      <w:proofErr w:type="spellEnd"/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на каждого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группы. Параметрами наблюдения стали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следующие категории: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эмоциональное состояние (настроение);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аппетит во время завтрака, обеда, ужина;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характер сна и длительность засыпания;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проявления активности в игре, на занятиях, в речи;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взаимоотношения с детьми;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 xml:space="preserve">взаимоотношения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7647">
        <w:rPr>
          <w:rFonts w:ascii="Times New Roman" w:hAnsi="Times New Roman" w:cs="Times New Roman"/>
          <w:sz w:val="28"/>
          <w:szCs w:val="28"/>
        </w:rPr>
        <w:t>Для родителей в период адаптации организованы следующие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мероприятия: индивидуальные памятки и стендовая информация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адаптации детей, консультации по организации режима дня в период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адаптации, рекомендации по профилактики заболеваемости и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>,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родительские собрания по возрастным особенностям детей.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647">
        <w:rPr>
          <w:rFonts w:ascii="Times New Roman" w:hAnsi="Times New Roman" w:cs="Times New Roman"/>
          <w:sz w:val="28"/>
          <w:szCs w:val="28"/>
        </w:rPr>
        <w:t xml:space="preserve">Ежедневно родители могли получить индивидуальные консультации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любым интересующим вопросам у воспитателя, педагога – психолога 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администрации ДОУ.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7647">
        <w:rPr>
          <w:rFonts w:ascii="Times New Roman" w:hAnsi="Times New Roman" w:cs="Times New Roman"/>
          <w:sz w:val="28"/>
          <w:szCs w:val="28"/>
        </w:rPr>
        <w:t>Этапы деятельности в адаптационный период: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Сбор информации о детях группы через беседы с родителями 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Ознакомление детей с пространством группы, с другими детьми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и воспитателями, с помощником воспитателя.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Наблюдения за реакциями детей в группе, ведение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адаптационных листов.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Определение зон особого внимания, внесение в группу любимых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lastRenderedPageBreak/>
        <w:t>домашних игрушек для облегчения адаптации.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Оценка педагогами своих действий по работе с детьми 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родителями воспитанников.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Планирование работы с детьми.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764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мероприятий и наблюдений можно сделать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выводы о процессе адаптации детей к ДОУ.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Адаптация детей раннего возраста (2-3 года)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Всего детей – 21 человек.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626D00">
            <wp:extent cx="5492750" cy="320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Легкая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адаптация – 13 детей – 63 %.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Средняя адаптация – 5 детей – 23 %.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Тяжелая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адаптация – 3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– 14 %.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7647">
        <w:rPr>
          <w:rFonts w:ascii="Times New Roman" w:hAnsi="Times New Roman" w:cs="Times New Roman"/>
          <w:sz w:val="28"/>
          <w:szCs w:val="28"/>
        </w:rPr>
        <w:t>Результаты наблюдений свидетельствуют об успешной адаптации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детей раннего возраста к ДОУ. Дети стали лучше говорить, кушать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самостоятельно, самостоятельно одеваться и раздеваться, знают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элементарные навыки самообслуживания.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Основные причины протекания адаптации в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тяжелой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форме у этих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детей: частые заболевания, неподготовленность к режиму и питанию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7647">
        <w:rPr>
          <w:rFonts w:ascii="Times New Roman" w:hAnsi="Times New Roman" w:cs="Times New Roman"/>
          <w:sz w:val="28"/>
          <w:szCs w:val="28"/>
        </w:rPr>
        <w:lastRenderedPageBreak/>
        <w:t>детском саду, сильная привязанность к родителям, отсутствие единства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требований в воспитании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>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С родителями детей, чей адаптационный период протекал в </w:t>
      </w:r>
      <w:proofErr w:type="spellStart"/>
      <w:proofErr w:type="gramStart"/>
      <w:r w:rsidRPr="00587647">
        <w:rPr>
          <w:rFonts w:ascii="Times New Roman" w:hAnsi="Times New Roman" w:cs="Times New Roman"/>
          <w:sz w:val="28"/>
          <w:szCs w:val="28"/>
        </w:rPr>
        <w:t>тяжелой</w:t>
      </w:r>
      <w:proofErr w:type="spellEnd"/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форме, были проведены индивидуальные консультации, а также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вывешен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наглядный материал на информационном стенде.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7647">
        <w:rPr>
          <w:rFonts w:ascii="Times New Roman" w:hAnsi="Times New Roman" w:cs="Times New Roman"/>
          <w:sz w:val="28"/>
          <w:szCs w:val="28"/>
        </w:rPr>
        <w:t>Выводы: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Создана эмоционально благоприятная атмосфера в группе,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7647">
        <w:rPr>
          <w:rFonts w:ascii="Times New Roman" w:hAnsi="Times New Roman" w:cs="Times New Roman"/>
          <w:sz w:val="28"/>
          <w:szCs w:val="28"/>
        </w:rPr>
        <w:t xml:space="preserve">которая обеспечивает психологическую безопасность каждого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Проведение родительских собраний на актуальные темы,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размещение актуальной информации в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>, организация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индивидуальных консультаций по запросу родителей.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>Доверие воспитателям, как детьми, так и родителями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 xml:space="preserve">Удовлетворение потребности в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физическом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>, интеллектуальном 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эстетическом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>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 xml:space="preserve">Систематический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воспитателями возрастной специфики.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•</w:t>
      </w:r>
      <w:r w:rsidRPr="00587647">
        <w:rPr>
          <w:rFonts w:ascii="Times New Roman" w:hAnsi="Times New Roman" w:cs="Times New Roman"/>
          <w:sz w:val="28"/>
          <w:szCs w:val="28"/>
        </w:rPr>
        <w:t xml:space="preserve">Выделение в группе зон: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гендерного подхода,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уголок природы, место уединения, дидактический стол, спортивный и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сенсорный уголок, игрушк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каталки для двигательной деятельности.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Результаты течения адаптации свидетельствуют об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успешном</w:t>
      </w:r>
      <w:proofErr w:type="gramEnd"/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психолого-педагогическом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детей раннего и младшего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Таким образом, благодаря совместным скоординированным усилиям</w:t>
      </w:r>
    </w:p>
    <w:p w:rsidR="00587647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педагогического коллектива детского сада адаптация детей прошла</w:t>
      </w:r>
    </w:p>
    <w:p w:rsidR="00CF2D50" w:rsidRPr="00587647" w:rsidRDefault="00587647" w:rsidP="00587647">
      <w:pPr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относительно благополучно.</w:t>
      </w:r>
    </w:p>
    <w:sectPr w:rsidR="00CF2D50" w:rsidRPr="0058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F763D"/>
    <w:multiLevelType w:val="hybridMultilevel"/>
    <w:tmpl w:val="C728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7"/>
    <w:rsid w:val="00587647"/>
    <w:rsid w:val="00C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948</Words>
  <Characters>4714</Characters>
  <Application>Microsoft Office Word</Application>
  <DocSecurity>0</DocSecurity>
  <Lines>1571</Lines>
  <Paragraphs>808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2020-10-24T22:18:00Z</dcterms:created>
  <dcterms:modified xsi:type="dcterms:W3CDTF">2020-10-24T22:24:00Z</dcterms:modified>
</cp:coreProperties>
</file>