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F0" w:rsidRDefault="00A52799" w:rsidP="00A52799">
      <w:pPr>
        <w:pStyle w:val="1"/>
        <w:spacing w:before="0" w:line="240" w:lineRule="auto"/>
        <w:ind w:firstLine="567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Название:  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6"/>
          <w:szCs w:val="26"/>
        </w:rPr>
        <w:t xml:space="preserve">Тренинг для педагогов </w:t>
      </w:r>
      <w:r w:rsidR="00510EF0" w:rsidRPr="00510EF0">
        <w:rPr>
          <w:rFonts w:ascii="Times New Roman" w:hAnsi="Times New Roman" w:cs="Times New Roman"/>
          <w:color w:val="auto"/>
          <w:sz w:val="26"/>
          <w:szCs w:val="26"/>
        </w:rPr>
        <w:t xml:space="preserve">«Обучение навыкам эффективного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 </w:t>
      </w:r>
      <w:r w:rsidR="00510EF0" w:rsidRPr="00510EF0">
        <w:rPr>
          <w:rFonts w:ascii="Times New Roman" w:hAnsi="Times New Roman" w:cs="Times New Roman"/>
          <w:color w:val="auto"/>
          <w:sz w:val="26"/>
          <w:szCs w:val="26"/>
        </w:rPr>
        <w:t>общения»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rStyle w:val="a5"/>
          <w:b/>
          <w:sz w:val="26"/>
          <w:szCs w:val="26"/>
        </w:rPr>
      </w:pPr>
      <w:r w:rsidRPr="00510EF0">
        <w:rPr>
          <w:rStyle w:val="a5"/>
          <w:b/>
          <w:sz w:val="26"/>
          <w:szCs w:val="26"/>
        </w:rPr>
        <w:t>Цель: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i/>
          <w:iCs/>
          <w:sz w:val="26"/>
          <w:szCs w:val="26"/>
        </w:rPr>
      </w:pPr>
      <w:r w:rsidRPr="00510EF0">
        <w:rPr>
          <w:sz w:val="26"/>
          <w:szCs w:val="26"/>
        </w:rPr>
        <w:t xml:space="preserve"> - обучение педагогов основам эффективного общения;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sz w:val="26"/>
          <w:szCs w:val="26"/>
        </w:rPr>
        <w:t>- овладение навыками  техник эффективного общения, которые помогут в решении проблемных ситуаций, возникающих в работе с детьми и взрослыми.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sz w:val="26"/>
          <w:szCs w:val="26"/>
        </w:rPr>
        <w:t xml:space="preserve">Умение общаться с окружающими – это жизненно важное и необходимое умение для каждого человека, это ключ к созданию семейного счастья и успешной карьеры. 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sz w:val="26"/>
          <w:szCs w:val="26"/>
        </w:rPr>
        <w:t>В последние десятилетия возрос интерес к проблемам общения. Удивительный факт</w:t>
      </w:r>
      <w:r>
        <w:rPr>
          <w:sz w:val="26"/>
          <w:szCs w:val="26"/>
        </w:rPr>
        <w:t xml:space="preserve"> </w:t>
      </w:r>
      <w:r w:rsidRPr="00510EF0">
        <w:rPr>
          <w:sz w:val="26"/>
          <w:szCs w:val="26"/>
        </w:rPr>
        <w:t xml:space="preserve">- в человеческом взаимодействии более половины всех проблем относится к недостатку взаимопонимания. Человек хочет сказать одно, говорит другое, собеседник в этом слышит третье и истолковывает как четвертое. Психологи называют это трудностями коммуникации. Для преодоления таких трудностей были выделены формы общения, которые максимально способствуют налаживанию взаимопонимания и сотрудничества. Их называют техниками эффективного общения. Применять эти техники можно в семье, на работе, и при прояснении различных ситуаций. Одну из техник хотелось бы рассмотреть более подробно. Это техника  </w:t>
      </w:r>
      <w:proofErr w:type="gramStart"/>
      <w:r w:rsidRPr="00510EF0">
        <w:rPr>
          <w:i/>
          <w:sz w:val="26"/>
          <w:szCs w:val="26"/>
        </w:rPr>
        <w:t>Я-</w:t>
      </w:r>
      <w:proofErr w:type="gramEnd"/>
      <w:r w:rsidRPr="00510EF0">
        <w:rPr>
          <w:i/>
          <w:sz w:val="26"/>
          <w:szCs w:val="26"/>
        </w:rPr>
        <w:t xml:space="preserve"> сообщений.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rStyle w:val="a4"/>
          <w:sz w:val="26"/>
          <w:szCs w:val="26"/>
        </w:rPr>
      </w:pPr>
      <w:r>
        <w:rPr>
          <w:rStyle w:val="a4"/>
          <w:sz w:val="26"/>
          <w:szCs w:val="26"/>
        </w:rPr>
        <w:t>Ход</w:t>
      </w:r>
      <w:r w:rsidRPr="00510EF0">
        <w:rPr>
          <w:rStyle w:val="a4"/>
          <w:sz w:val="26"/>
          <w:szCs w:val="26"/>
        </w:rPr>
        <w:t>.</w:t>
      </w:r>
    </w:p>
    <w:p w:rsidR="00510EF0" w:rsidRPr="00510EF0" w:rsidRDefault="00510EF0" w:rsidP="00510EF0">
      <w:pPr>
        <w:numPr>
          <w:ilvl w:val="0"/>
          <w:numId w:val="1"/>
        </w:numPr>
        <w:tabs>
          <w:tab w:val="clear" w:pos="126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0EF0">
        <w:rPr>
          <w:rFonts w:ascii="Times New Roman" w:hAnsi="Times New Roman" w:cs="Times New Roman"/>
          <w:b/>
          <w:sz w:val="26"/>
          <w:szCs w:val="26"/>
        </w:rPr>
        <w:t>Обсуждение цели тренинга, установление общей цели.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>Ведущий опрашивает участников, чего они ждут от предстоящего тренинга. Озвучивает поставленную цель.</w:t>
      </w:r>
    </w:p>
    <w:p w:rsidR="00510EF0" w:rsidRPr="00510EF0" w:rsidRDefault="00510EF0" w:rsidP="00510EF0">
      <w:pPr>
        <w:numPr>
          <w:ilvl w:val="0"/>
          <w:numId w:val="1"/>
        </w:numPr>
        <w:tabs>
          <w:tab w:val="clear" w:pos="126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0EF0">
        <w:rPr>
          <w:rFonts w:ascii="Times New Roman" w:hAnsi="Times New Roman" w:cs="Times New Roman"/>
          <w:b/>
          <w:sz w:val="26"/>
          <w:szCs w:val="26"/>
        </w:rPr>
        <w:t>Игра «Геометрические фигуры»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>Цель – обучение навыкам командной работы, формирование понимания о возможных коммуникативных сложностях, необходимости овладения техниками эффективного общения.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>Участники встают в круг, в руки берут  нитку от клубка, закрывают глаза. По команде ведущего они должны составить геометрическую фигуру (круг, равнобедренный треугольник, звезда).</w:t>
      </w:r>
    </w:p>
    <w:p w:rsidR="00510EF0" w:rsidRPr="00510EF0" w:rsidRDefault="00510EF0" w:rsidP="00510EF0">
      <w:pPr>
        <w:numPr>
          <w:ilvl w:val="0"/>
          <w:numId w:val="1"/>
        </w:numPr>
        <w:tabs>
          <w:tab w:val="clear" w:pos="126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0EF0">
        <w:rPr>
          <w:rFonts w:ascii="Times New Roman" w:hAnsi="Times New Roman" w:cs="Times New Roman"/>
          <w:b/>
          <w:sz w:val="26"/>
          <w:szCs w:val="26"/>
        </w:rPr>
        <w:t>Упражнение «Зазвонил телефон»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>Цель – помочь участникам осознать и сформулировать свои сильные стороны в общении с окружающими и определить существующие проблемы, которые можно разрешить.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>Для выполнения этого упражнения каждому участнику понадобится чистый лист бумаги, карандаш.</w:t>
      </w:r>
    </w:p>
    <w:p w:rsidR="00510EF0" w:rsidRPr="00510EF0" w:rsidRDefault="00510EF0" w:rsidP="00510EF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eastAsia="Times New Roman" w:hAnsi="Times New Roman" w:cs="Times New Roman"/>
          <w:sz w:val="26"/>
          <w:szCs w:val="26"/>
        </w:rPr>
        <w:t xml:space="preserve">Представьте себе ситуацию: вы находитесь дома один, и тут ОДНОВРЕМЕННО: </w:t>
      </w:r>
      <w:proofErr w:type="gramStart"/>
      <w:r w:rsidRPr="00510EF0">
        <w:rPr>
          <w:rFonts w:ascii="Times New Roman" w:eastAsia="Times New Roman" w:hAnsi="Times New Roman" w:cs="Times New Roman"/>
          <w:sz w:val="26"/>
          <w:szCs w:val="26"/>
        </w:rPr>
        <w:br/>
        <w:t>-</w:t>
      </w:r>
      <w:proofErr w:type="gramEnd"/>
      <w:r w:rsidRPr="00510EF0">
        <w:rPr>
          <w:rFonts w:ascii="Times New Roman" w:eastAsia="Times New Roman" w:hAnsi="Times New Roman" w:cs="Times New Roman"/>
          <w:sz w:val="26"/>
          <w:szCs w:val="26"/>
        </w:rPr>
        <w:t>Зазвонил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t xml:space="preserve">телефон!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br/>
        <w:t xml:space="preserve">-Заплакал ребенок!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br/>
        <w:t xml:space="preserve">-Прорвало кран и вода вот-вот потечет на пол!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br/>
        <w:t xml:space="preserve">-Полил грязный дождь, а на балконе сохнет ваше белье!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br/>
        <w:t xml:space="preserve">-Звонок в дверь!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br/>
        <w:t xml:space="preserve">Опишите ваши действия последовательно: что сделаете в первую очередь, что - </w:t>
      </w:r>
      <w:proofErr w:type="gramStart"/>
      <w:r w:rsidRPr="00510EF0">
        <w:rPr>
          <w:rFonts w:ascii="Times New Roman" w:eastAsia="Times New Roman" w:hAnsi="Times New Roman" w:cs="Times New Roman"/>
          <w:sz w:val="26"/>
          <w:szCs w:val="26"/>
        </w:rPr>
        <w:t>во-вторую</w:t>
      </w:r>
      <w:proofErr w:type="gramEnd"/>
      <w:r w:rsidRPr="00510EF0">
        <w:rPr>
          <w:rFonts w:ascii="Times New Roman" w:eastAsia="Times New Roman" w:hAnsi="Times New Roman" w:cs="Times New Roman"/>
          <w:sz w:val="26"/>
          <w:szCs w:val="26"/>
        </w:rPr>
        <w:t xml:space="preserve"> и так далее. </w:t>
      </w:r>
    </w:p>
    <w:p w:rsidR="00510EF0" w:rsidRPr="00510EF0" w:rsidRDefault="00510EF0" w:rsidP="00510EF0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Ответы.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10EF0">
        <w:rPr>
          <w:rFonts w:ascii="Times New Roman" w:hAnsi="Times New Roman" w:cs="Times New Roman"/>
          <w:sz w:val="26"/>
          <w:szCs w:val="26"/>
        </w:rPr>
        <w:t xml:space="preserve">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t xml:space="preserve">Этот тест - на приоритеты.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br/>
        <w:t xml:space="preserve">Первое в списке - это главная для Вас (по крайней мере, на данный момент) сфера жизни.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br/>
        <w:t xml:space="preserve">Ребенок - это семья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br/>
      </w:r>
      <w:r w:rsidRPr="00510EF0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Вода - деньги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br/>
        <w:t xml:space="preserve">Телефон - работа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br/>
        <w:t xml:space="preserve">Дверь - друзья, знакомые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br/>
        <w:t>Белье - секс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>Ведущий предупреждает участников о том, что данное упражнение носит конфиденциальный характер, поэтому не стоит задавать друг другу никаких вопросов в ходе проведения упражнения. Однако если кто-то захочет поделиться своими мыслями, чувствами или содержанием проделанной работы, он сможет это сделать в конце упражнения.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>Ведущий просит каждого из участников написать на листе бумаги очередность приоритетов. Когда работа будет закончена, ведущий зачитывает ответы.</w:t>
      </w:r>
    </w:p>
    <w:p w:rsidR="00510EF0" w:rsidRPr="00510EF0" w:rsidRDefault="00510EF0" w:rsidP="00510EF0">
      <w:pPr>
        <w:numPr>
          <w:ilvl w:val="0"/>
          <w:numId w:val="1"/>
        </w:numPr>
        <w:tabs>
          <w:tab w:val="clear" w:pos="126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10EF0">
        <w:rPr>
          <w:rFonts w:ascii="Times New Roman" w:hAnsi="Times New Roman" w:cs="Times New Roman"/>
          <w:b/>
          <w:sz w:val="26"/>
          <w:szCs w:val="26"/>
        </w:rPr>
        <w:t>Мини-лекция «Эффективные техники общения»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b/>
          <w:sz w:val="26"/>
          <w:szCs w:val="26"/>
        </w:rPr>
        <w:t xml:space="preserve">Главная цель взаимодействия педагога с родителями – это совместная помощь ребенку в различных ситуациях воспитания и обучения.  </w:t>
      </w:r>
      <w:r w:rsidRPr="00510EF0">
        <w:rPr>
          <w:rFonts w:ascii="Times New Roman" w:hAnsi="Times New Roman" w:cs="Times New Roman"/>
          <w:sz w:val="26"/>
          <w:szCs w:val="26"/>
        </w:rPr>
        <w:t>Для реализации этой цели у каждого педагога в «арсенале» существует огромное количество тактических приемов. Для эффективного общения педагога с родителями необходимо сознательное использование тактических приемов, например, такого как «Я – сообщение», предложенного Томасом Гордоном.</w:t>
      </w:r>
    </w:p>
    <w:p w:rsidR="00510EF0" w:rsidRPr="00510EF0" w:rsidRDefault="00510EF0" w:rsidP="00510E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b/>
          <w:sz w:val="26"/>
          <w:szCs w:val="26"/>
        </w:rPr>
        <w:t>«Я – сообщение»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 xml:space="preserve">«Я – сообщения» могут оказаться чрезвычайно эффективными в ситуациях конфликта, когда необходимо прийти к конструктивному его разрешению. Поскольку конфликт часто сопровождается взаимными обвинениями, использование хотя бы одной из позиций «Я – сообщения» позволяет снизить напряжение и будет способствовать рождению взаимопонимания. «Я – сообщение» представляет собой один из приемлемых способов выражения своих чувств и принятия ответственности на себя за происходящее.  </w:t>
      </w:r>
    </w:p>
    <w:p w:rsidR="00510EF0" w:rsidRPr="00510EF0" w:rsidRDefault="00510EF0" w:rsidP="00510EF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510EF0">
        <w:rPr>
          <w:rFonts w:ascii="Times New Roman" w:hAnsi="Times New Roman" w:cs="Times New Roman"/>
          <w:b/>
          <w:i/>
          <w:sz w:val="26"/>
          <w:szCs w:val="26"/>
        </w:rPr>
        <w:t>Алгоритм построения «Я – сообщения»:</w:t>
      </w:r>
    </w:p>
    <w:p w:rsidR="00510EF0" w:rsidRPr="00510EF0" w:rsidRDefault="00510EF0" w:rsidP="00510EF0">
      <w:pPr>
        <w:numPr>
          <w:ilvl w:val="0"/>
          <w:numId w:val="2"/>
        </w:numPr>
        <w:tabs>
          <w:tab w:val="clear" w:pos="126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 xml:space="preserve">Начинать фразу надо </w:t>
      </w:r>
      <w:r w:rsidRPr="00510EF0">
        <w:rPr>
          <w:rFonts w:ascii="Times New Roman" w:hAnsi="Times New Roman" w:cs="Times New Roman"/>
          <w:b/>
          <w:sz w:val="26"/>
          <w:szCs w:val="26"/>
        </w:rPr>
        <w:t>описанием того факта</w:t>
      </w:r>
      <w:r w:rsidRPr="00510EF0">
        <w:rPr>
          <w:rFonts w:ascii="Times New Roman" w:hAnsi="Times New Roman" w:cs="Times New Roman"/>
          <w:sz w:val="26"/>
          <w:szCs w:val="26"/>
        </w:rPr>
        <w:t>, который не устраивает вас в поведении другого человека. Никаких эмоций или оценки человека как личности. Например, так: «Когда Петя не слушается…».</w:t>
      </w:r>
    </w:p>
    <w:p w:rsidR="00510EF0" w:rsidRPr="00510EF0" w:rsidRDefault="00510EF0" w:rsidP="00510EF0">
      <w:pPr>
        <w:numPr>
          <w:ilvl w:val="0"/>
          <w:numId w:val="2"/>
        </w:numPr>
        <w:tabs>
          <w:tab w:val="clear" w:pos="126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 xml:space="preserve">Далее следует </w:t>
      </w:r>
      <w:r w:rsidRPr="00510EF0">
        <w:rPr>
          <w:rFonts w:ascii="Times New Roman" w:hAnsi="Times New Roman" w:cs="Times New Roman"/>
          <w:b/>
          <w:sz w:val="26"/>
          <w:szCs w:val="26"/>
        </w:rPr>
        <w:t>описать свои ощущения</w:t>
      </w:r>
      <w:r w:rsidRPr="00510EF0">
        <w:rPr>
          <w:rFonts w:ascii="Times New Roman" w:hAnsi="Times New Roman" w:cs="Times New Roman"/>
          <w:sz w:val="26"/>
          <w:szCs w:val="26"/>
        </w:rPr>
        <w:t xml:space="preserve"> в связи с таким поведением. Например: «я расстраиваюсь», «я волнуюсь», «я огорчаюсь», «я переживаю». </w:t>
      </w:r>
    </w:p>
    <w:p w:rsidR="00510EF0" w:rsidRPr="00510EF0" w:rsidRDefault="00510EF0" w:rsidP="00510EF0">
      <w:pPr>
        <w:numPr>
          <w:ilvl w:val="0"/>
          <w:numId w:val="2"/>
        </w:numPr>
        <w:tabs>
          <w:tab w:val="clear" w:pos="1262"/>
          <w:tab w:val="num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 xml:space="preserve">Затем необходимо </w:t>
      </w:r>
      <w:r w:rsidRPr="00510EF0">
        <w:rPr>
          <w:rFonts w:ascii="Times New Roman" w:hAnsi="Times New Roman" w:cs="Times New Roman"/>
          <w:b/>
          <w:sz w:val="26"/>
          <w:szCs w:val="26"/>
        </w:rPr>
        <w:t>объяснить, какое воздействие</w:t>
      </w:r>
      <w:r w:rsidRPr="00510EF0">
        <w:rPr>
          <w:rFonts w:ascii="Times New Roman" w:hAnsi="Times New Roman" w:cs="Times New Roman"/>
          <w:sz w:val="26"/>
          <w:szCs w:val="26"/>
        </w:rPr>
        <w:t xml:space="preserve"> это поведение оказывает на вас или на окружающих. В примере с не послушанием продолжение может быть таким: «потому что мне приходиться нервничать», «мне приходиться лишать его каких либо развлечений и поощрений», «мне приходиться постоянно делать замечания» и т.д.</w:t>
      </w:r>
    </w:p>
    <w:p w:rsidR="00510EF0" w:rsidRPr="00510EF0" w:rsidRDefault="00510EF0" w:rsidP="00510EF0">
      <w:pPr>
        <w:numPr>
          <w:ilvl w:val="0"/>
          <w:numId w:val="2"/>
        </w:numPr>
        <w:tabs>
          <w:tab w:val="clear" w:pos="126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 xml:space="preserve">В завершающей части фразы надо </w:t>
      </w:r>
      <w:r w:rsidRPr="00510EF0">
        <w:rPr>
          <w:rFonts w:ascii="Times New Roman" w:hAnsi="Times New Roman" w:cs="Times New Roman"/>
          <w:b/>
          <w:sz w:val="26"/>
          <w:szCs w:val="26"/>
        </w:rPr>
        <w:t>сообщить о вашем желании</w:t>
      </w:r>
      <w:r w:rsidRPr="00510EF0">
        <w:rPr>
          <w:rFonts w:ascii="Times New Roman" w:hAnsi="Times New Roman" w:cs="Times New Roman"/>
          <w:sz w:val="26"/>
          <w:szCs w:val="26"/>
        </w:rPr>
        <w:t xml:space="preserve">, то есть о том, какое </w:t>
      </w:r>
      <w:r w:rsidRPr="00510EF0">
        <w:rPr>
          <w:rFonts w:ascii="Times New Roman" w:hAnsi="Times New Roman" w:cs="Times New Roman"/>
          <w:b/>
          <w:sz w:val="26"/>
          <w:szCs w:val="26"/>
        </w:rPr>
        <w:t>поведение вы бы хотели видеть</w:t>
      </w:r>
      <w:r w:rsidRPr="00510EF0">
        <w:rPr>
          <w:rFonts w:ascii="Times New Roman" w:hAnsi="Times New Roman" w:cs="Times New Roman"/>
          <w:sz w:val="26"/>
          <w:szCs w:val="26"/>
        </w:rPr>
        <w:t xml:space="preserve"> вместо того, которое вызвало у вас недовольство. Продолжим пример с не послушанием: «Мне бы очень хотелось, чтобы Петя слышал и слушал  меня».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>В результате вместо обвинения «Петя опять не слушался» мы получаем фразу вроде «Когда  Петя  не слушается, я огорчаюсь, потому что мне приходиться постоянно делать ему замечания. Мне бы хотелось, чтобы Петя слышал и слушал меня, и занимался вместе с детьми»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0EF0">
        <w:rPr>
          <w:rFonts w:ascii="Times New Roman" w:hAnsi="Times New Roman" w:cs="Times New Roman"/>
          <w:sz w:val="26"/>
          <w:szCs w:val="26"/>
        </w:rPr>
        <w:t xml:space="preserve">Безусловно, не каждому родителю будет приятно выслушивать от вас проблему даже в такой форме, и у него могут возникнуть неприятные чувства. Однако такая  форма трансляции родителям негативной информации о ребенке вызовет наименьшее </w:t>
      </w:r>
      <w:r w:rsidRPr="00510EF0">
        <w:rPr>
          <w:rFonts w:ascii="Times New Roman" w:hAnsi="Times New Roman" w:cs="Times New Roman"/>
          <w:sz w:val="26"/>
          <w:szCs w:val="26"/>
        </w:rPr>
        <w:lastRenderedPageBreak/>
        <w:t>сопротивление и недовольство вашим сообщением, потому что показывает вашу заинтересованность в поисках конструктивных методов решения проблемы (а не бессильную  злобу и обвинение), ваше (несмотря на возникшие трудности) положительное отношение к ребенку, а также желание совместной работы с родителями.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10EF0">
        <w:rPr>
          <w:rFonts w:ascii="Times New Roman" w:hAnsi="Times New Roman" w:cs="Times New Roman"/>
          <w:i/>
          <w:sz w:val="26"/>
          <w:szCs w:val="26"/>
        </w:rPr>
        <w:t>Отработка построения «Я – сообщения».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10EF0">
        <w:rPr>
          <w:rFonts w:ascii="Times New Roman" w:hAnsi="Times New Roman" w:cs="Times New Roman"/>
          <w:i/>
          <w:sz w:val="26"/>
          <w:szCs w:val="26"/>
        </w:rPr>
        <w:t xml:space="preserve">Ситуации: ты постоянно поступаешь по- своему; прекрати реветь; ешь до конца, чтобы тарелка была чистая. Составьте </w:t>
      </w:r>
      <w:proofErr w:type="gramStart"/>
      <w:r w:rsidRPr="00510EF0">
        <w:rPr>
          <w:rFonts w:ascii="Times New Roman" w:hAnsi="Times New Roman" w:cs="Times New Roman"/>
          <w:i/>
          <w:sz w:val="26"/>
          <w:szCs w:val="26"/>
        </w:rPr>
        <w:t>Я-</w:t>
      </w:r>
      <w:proofErr w:type="gramEnd"/>
      <w:r w:rsidRPr="00510EF0">
        <w:rPr>
          <w:rFonts w:ascii="Times New Roman" w:hAnsi="Times New Roman" w:cs="Times New Roman"/>
          <w:i/>
          <w:sz w:val="26"/>
          <w:szCs w:val="26"/>
        </w:rPr>
        <w:t xml:space="preserve"> сообщение.</w:t>
      </w:r>
    </w:p>
    <w:p w:rsidR="00510EF0" w:rsidRPr="00510EF0" w:rsidRDefault="00510EF0" w:rsidP="00510EF0">
      <w:pPr>
        <w:pStyle w:val="a6"/>
        <w:numPr>
          <w:ilvl w:val="0"/>
          <w:numId w:val="2"/>
        </w:numPr>
        <w:tabs>
          <w:tab w:val="clear" w:pos="1262"/>
          <w:tab w:val="num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0EF0">
        <w:rPr>
          <w:rFonts w:ascii="Times New Roman" w:eastAsia="Times New Roman" w:hAnsi="Times New Roman" w:cs="Times New Roman"/>
          <w:sz w:val="26"/>
          <w:szCs w:val="26"/>
        </w:rPr>
        <w:t>Избежать применения выражений, содержащих отрицание, может оказаться весьма трудным. Настолько трудным, насколько вообще трудно говорить фразами, в которых словам тесно, а мыслям просторно.</w:t>
      </w:r>
    </w:p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0EF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Упражнение. 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t xml:space="preserve">Участники  объединяются в подгруппы по 10-15 человек. </w:t>
      </w:r>
      <w:proofErr w:type="gramStart"/>
      <w:r w:rsidRPr="00510EF0">
        <w:rPr>
          <w:rFonts w:ascii="Times New Roman" w:eastAsia="Times New Roman" w:hAnsi="Times New Roman" w:cs="Times New Roman"/>
          <w:sz w:val="26"/>
          <w:szCs w:val="26"/>
        </w:rPr>
        <w:t>Дается задание в подгруппы: переконструировать высказывание из левой части таблицы в положительную формулу (</w:t>
      </w:r>
      <w:r w:rsidRPr="00510EF0">
        <w:rPr>
          <w:rFonts w:ascii="Times New Roman" w:eastAsia="Times New Roman" w:hAnsi="Times New Roman" w:cs="Times New Roman"/>
          <w:i/>
          <w:iCs/>
          <w:sz w:val="26"/>
          <w:szCs w:val="26"/>
        </w:rPr>
        <w:t>в правой приведены варианты ответов для ведущего</w:t>
      </w:r>
      <w:r w:rsidRPr="00510EF0">
        <w:rPr>
          <w:rFonts w:ascii="Times New Roman" w:eastAsia="Times New Roman" w:hAnsi="Times New Roman" w:cs="Times New Roman"/>
          <w:sz w:val="26"/>
          <w:szCs w:val="26"/>
        </w:rPr>
        <w:t>).</w:t>
      </w:r>
      <w:proofErr w:type="gramEnd"/>
      <w:r w:rsidRPr="00510EF0">
        <w:rPr>
          <w:rFonts w:ascii="Times New Roman" w:eastAsia="Times New Roman" w:hAnsi="Times New Roman" w:cs="Times New Roman"/>
          <w:sz w:val="26"/>
          <w:szCs w:val="26"/>
        </w:rPr>
        <w:t xml:space="preserve"> По окончании работы целесообразно обсудить – легко или трудно было переформулировать высказывания, какое отношение вызывают слова «безопасный», «стресс», «неудовлетворенность», к чему может привести перевод негативного высказывания </w:t>
      </w:r>
      <w:proofErr w:type="gramStart"/>
      <w:r w:rsidRPr="00510EF0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510EF0">
        <w:rPr>
          <w:rFonts w:ascii="Times New Roman" w:eastAsia="Times New Roman" w:hAnsi="Times New Roman" w:cs="Times New Roman"/>
          <w:sz w:val="26"/>
          <w:szCs w:val="26"/>
        </w:rPr>
        <w:t xml:space="preserve"> позитивное.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8"/>
        <w:gridCol w:w="5257"/>
      </w:tblGrid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510E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Негатив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Позитив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Не наваливайтесь на стол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Отойдите от стола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Не хочу есть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Я сыт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Не могу занять тебе денег. Нет денег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Деньги у меня все расписаны на другие важные дела. На кредитование в моем бюджете ноль копеек. Возможно через полгода ... я вам одолжу часть этой суммы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Здесь Вы находитесь в безопасности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Это надежное, укромное место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Не путайся под ногами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Посиди спокойно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Не хочу пить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Я уже пил.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Безопасный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Надежный, защищенный, сохранный, укромный, стабильный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Не выходите из группы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Оставайтесь в группе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Вода не выходит из ванны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Вода остается в ванне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Неправда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Ложь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Неудовлетворенность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Желание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Разочарование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Тоска, печаль, грусть.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Мне чай без сахара</w:t>
            </w: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10EF0">
              <w:rPr>
                <w:rFonts w:ascii="Times New Roman" w:eastAsia="Times New Roman" w:hAnsi="Times New Roman" w:cs="Times New Roman"/>
                <w:sz w:val="26"/>
                <w:szCs w:val="26"/>
              </w:rPr>
              <w:t>Мне только заварку и кипяток</w:t>
            </w:r>
          </w:p>
        </w:tc>
      </w:tr>
      <w:tr w:rsidR="00510EF0" w:rsidRPr="00510EF0" w:rsidTr="00AF4459">
        <w:trPr>
          <w:tblCellSpacing w:w="0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10EF0" w:rsidRPr="00510EF0" w:rsidRDefault="00510EF0" w:rsidP="00510EF0">
            <w:pPr>
              <w:spacing w:before="100" w:beforeAutospacing="1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510EF0" w:rsidRPr="00510EF0" w:rsidRDefault="00510EF0" w:rsidP="00510E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510EF0" w:rsidRPr="00510EF0" w:rsidRDefault="00510EF0" w:rsidP="00510EF0">
      <w:pPr>
        <w:pStyle w:val="a3"/>
        <w:numPr>
          <w:ilvl w:val="0"/>
          <w:numId w:val="2"/>
        </w:numPr>
        <w:tabs>
          <w:tab w:val="clear" w:pos="1262"/>
        </w:tabs>
        <w:spacing w:before="0" w:beforeAutospacing="0" w:after="0" w:afterAutospacing="0"/>
        <w:ind w:left="0" w:firstLine="567"/>
        <w:jc w:val="both"/>
        <w:rPr>
          <w:b/>
          <w:sz w:val="26"/>
          <w:szCs w:val="26"/>
        </w:rPr>
      </w:pPr>
      <w:r w:rsidRPr="00510EF0">
        <w:rPr>
          <w:b/>
          <w:sz w:val="26"/>
          <w:szCs w:val="26"/>
        </w:rPr>
        <w:t xml:space="preserve"> Проигрывание ситуаций из жизни.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b/>
          <w:sz w:val="26"/>
          <w:szCs w:val="26"/>
        </w:rPr>
        <w:t>Упражнение «Карусель»</w:t>
      </w:r>
      <w:r w:rsidRPr="00510EF0">
        <w:rPr>
          <w:sz w:val="26"/>
          <w:szCs w:val="26"/>
        </w:rPr>
        <w:t xml:space="preserve"> (дает возможность проиграть проблемные ситуации, учит умению устанавливать контакт с ребенком и выходить из конфликтных ситуаций). Участникам предлагается разыграть различные ситуации, характерные для детей, посещающих детский сад. Для этого можно разделиться на пары: ребенок – педагог. Каждая пара получает одну ситуацию и разыгрывает ее, показывая реакцию воспитателя, и его способ выхода из создавшейся ситуации.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sz w:val="26"/>
          <w:szCs w:val="26"/>
        </w:rPr>
        <w:t>Для разыгрывания предлагаются следующие высказывания детей: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sz w:val="26"/>
          <w:szCs w:val="26"/>
        </w:rPr>
        <w:lastRenderedPageBreak/>
        <w:t>- «Я хочу к маме…» (плачет) (решение проблем адаптации),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sz w:val="26"/>
          <w:szCs w:val="26"/>
        </w:rPr>
        <w:t>- «А Маша меня обижает …» (выход из конфликтных ситуаций)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sz w:val="26"/>
          <w:szCs w:val="26"/>
        </w:rPr>
        <w:t xml:space="preserve">- «Не хочу заниматься…Я буду играть </w:t>
      </w:r>
      <w:proofErr w:type="gramStart"/>
      <w:r w:rsidRPr="00510EF0">
        <w:rPr>
          <w:sz w:val="26"/>
          <w:szCs w:val="26"/>
        </w:rPr>
        <w:t>в</w:t>
      </w:r>
      <w:proofErr w:type="gramEnd"/>
      <w:r w:rsidRPr="00510EF0">
        <w:rPr>
          <w:sz w:val="26"/>
          <w:szCs w:val="26"/>
        </w:rPr>
        <w:t xml:space="preserve"> </w:t>
      </w:r>
      <w:proofErr w:type="gramStart"/>
      <w:r w:rsidRPr="00510EF0">
        <w:rPr>
          <w:sz w:val="26"/>
          <w:szCs w:val="26"/>
        </w:rPr>
        <w:t>конструктор</w:t>
      </w:r>
      <w:proofErr w:type="gramEnd"/>
      <w:r w:rsidRPr="00510EF0">
        <w:rPr>
          <w:sz w:val="26"/>
          <w:szCs w:val="26"/>
        </w:rPr>
        <w:t xml:space="preserve"> ...»(ходит по группе во время общего занятия)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sz w:val="26"/>
          <w:szCs w:val="26"/>
        </w:rPr>
        <w:t>- «Помогите мне переодеться на прогулку. Я ничего не умею…»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sz w:val="26"/>
          <w:szCs w:val="26"/>
        </w:rPr>
        <w:t>Обратная связ</w:t>
      </w:r>
      <w:proofErr w:type="gramStart"/>
      <w:r w:rsidRPr="00510EF0">
        <w:rPr>
          <w:sz w:val="26"/>
          <w:szCs w:val="26"/>
        </w:rPr>
        <w:t>ь(</w:t>
      </w:r>
      <w:proofErr w:type="gramEnd"/>
      <w:r w:rsidRPr="00510EF0">
        <w:rPr>
          <w:sz w:val="26"/>
          <w:szCs w:val="26"/>
        </w:rPr>
        <w:t>важна для рефлексии): что понравилось не понравилось, как чувствовали себя в тех или иных ситуациях, насколько было комфортно некомфортно, какие впечатления.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510EF0">
        <w:rPr>
          <w:b/>
          <w:sz w:val="26"/>
          <w:szCs w:val="26"/>
        </w:rPr>
        <w:t>7. Завершение работы.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rStyle w:val="a5"/>
          <w:sz w:val="26"/>
          <w:szCs w:val="26"/>
        </w:rPr>
        <w:t>Упражнение «Мои ресурсы…»</w:t>
      </w:r>
      <w:r w:rsidRPr="00510EF0">
        <w:rPr>
          <w:sz w:val="26"/>
          <w:szCs w:val="26"/>
        </w:rPr>
        <w:t xml:space="preserve"> Каждый участник получает лист бумаги, где ему предлагается записать для себя свои ресурсные качества и способности – «что у меня есть, чтобы эффективно общаться и успешно решать проблемные ситуации».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b/>
          <w:sz w:val="26"/>
          <w:szCs w:val="26"/>
        </w:rPr>
      </w:pPr>
      <w:r w:rsidRPr="00510EF0">
        <w:rPr>
          <w:b/>
          <w:sz w:val="26"/>
          <w:szCs w:val="26"/>
        </w:rPr>
        <w:t>8. Обратная связь по итогам проведения занятия.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sz w:val="26"/>
          <w:szCs w:val="26"/>
        </w:rPr>
        <w:t>Что понравилось - не понравилось, как чувствовали себя в тех или иных ситуациях, что нового узнали.</w:t>
      </w:r>
    </w:p>
    <w:p w:rsidR="00510EF0" w:rsidRPr="00510EF0" w:rsidRDefault="00510EF0" w:rsidP="00510EF0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10EF0">
        <w:rPr>
          <w:sz w:val="26"/>
          <w:szCs w:val="26"/>
        </w:rPr>
        <w:t> </w:t>
      </w:r>
    </w:p>
    <w:p w:rsidR="00510EF0" w:rsidRPr="00510EF0" w:rsidRDefault="00510EF0" w:rsidP="00510E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3001F" w:rsidRPr="00510EF0" w:rsidRDefault="0063001F" w:rsidP="00510EF0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sectPr w:rsidR="0063001F" w:rsidRPr="00510EF0" w:rsidSect="00510E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EAA"/>
    <w:multiLevelType w:val="hybridMultilevel"/>
    <w:tmpl w:val="3214B29C"/>
    <w:lvl w:ilvl="0" w:tplc="E556AB82">
      <w:start w:val="1"/>
      <w:numFmt w:val="decimal"/>
      <w:lvlText w:val="%1."/>
      <w:lvlJc w:val="left"/>
      <w:pPr>
        <w:tabs>
          <w:tab w:val="num" w:pos="1262"/>
        </w:tabs>
        <w:ind w:left="1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abstractNum w:abstractNumId="1">
    <w:nsid w:val="582F48A9"/>
    <w:multiLevelType w:val="hybridMultilevel"/>
    <w:tmpl w:val="079AE028"/>
    <w:lvl w:ilvl="0" w:tplc="F03E3B9A">
      <w:start w:val="1"/>
      <w:numFmt w:val="decimal"/>
      <w:lvlText w:val="%1."/>
      <w:lvlJc w:val="left"/>
      <w:pPr>
        <w:tabs>
          <w:tab w:val="num" w:pos="1262"/>
        </w:tabs>
        <w:ind w:left="12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2"/>
        </w:tabs>
        <w:ind w:left="19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2"/>
        </w:tabs>
        <w:ind w:left="27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2"/>
        </w:tabs>
        <w:ind w:left="34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2"/>
        </w:tabs>
        <w:ind w:left="41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2"/>
        </w:tabs>
        <w:ind w:left="48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2"/>
        </w:tabs>
        <w:ind w:left="55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2"/>
        </w:tabs>
        <w:ind w:left="63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2"/>
        </w:tabs>
        <w:ind w:left="70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10EF0"/>
    <w:rsid w:val="00510EF0"/>
    <w:rsid w:val="0063001F"/>
    <w:rsid w:val="00A52799"/>
    <w:rsid w:val="00F8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0EF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510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10EF0"/>
    <w:rPr>
      <w:b/>
      <w:bCs/>
    </w:rPr>
  </w:style>
  <w:style w:type="character" w:styleId="a5">
    <w:name w:val="Emphasis"/>
    <w:basedOn w:val="a0"/>
    <w:uiPriority w:val="20"/>
    <w:qFormat/>
    <w:rsid w:val="00510EF0"/>
    <w:rPr>
      <w:i/>
      <w:iCs/>
    </w:rPr>
  </w:style>
  <w:style w:type="paragraph" w:styleId="a6">
    <w:name w:val="List Paragraph"/>
    <w:basedOn w:val="a"/>
    <w:uiPriority w:val="34"/>
    <w:qFormat/>
    <w:rsid w:val="00510E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X</cp:lastModifiedBy>
  <cp:revision>3</cp:revision>
  <dcterms:created xsi:type="dcterms:W3CDTF">2015-03-06T06:00:00Z</dcterms:created>
  <dcterms:modified xsi:type="dcterms:W3CDTF">2020-10-20T15:42:00Z</dcterms:modified>
</cp:coreProperties>
</file>