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AE8" w:rsidRPr="00CB6AE8" w:rsidRDefault="00CB6AE8" w:rsidP="00CB6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B6AE8">
        <w:rPr>
          <w:rFonts w:ascii="Times New Roman" w:eastAsia="Times New Roman" w:hAnsi="Times New Roman" w:cs="Times New Roman"/>
          <w:b/>
          <w:bCs/>
          <w:sz w:val="36"/>
          <w:szCs w:val="36"/>
        </w:rPr>
        <w:t>Методика «Дерево»</w:t>
      </w:r>
    </w:p>
    <w:p w:rsidR="00CB6AE8" w:rsidRPr="00CB6AE8" w:rsidRDefault="00CB6AE8" w:rsidP="00CB6A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AE8">
        <w:rPr>
          <w:rFonts w:ascii="Times New Roman" w:eastAsia="Times New Roman" w:hAnsi="Times New Roman" w:cs="Times New Roman"/>
          <w:sz w:val="24"/>
          <w:szCs w:val="24"/>
        </w:rPr>
        <w:t>Ученикам предлагаются листы с готовым изображением сюжета: дерево и располагающиеся на нем и под ним человечки</w:t>
      </w:r>
      <w:proofErr w:type="gramStart"/>
      <w:r w:rsidRPr="00CB6A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B6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B6AE8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CB6AE8">
        <w:rPr>
          <w:rFonts w:ascii="Times New Roman" w:eastAsia="Times New Roman" w:hAnsi="Times New Roman" w:cs="Times New Roman"/>
          <w:sz w:val="24"/>
          <w:szCs w:val="24"/>
        </w:rPr>
        <w:t xml:space="preserve">аждый учащийся получает лист с таким изображением (но без нумерации фигурок). </w:t>
      </w:r>
      <w:proofErr w:type="gramStart"/>
      <w:r w:rsidRPr="00CB6AE8">
        <w:rPr>
          <w:rFonts w:ascii="Times New Roman" w:eastAsia="Times New Roman" w:hAnsi="Times New Roman" w:cs="Times New Roman"/>
          <w:sz w:val="24"/>
          <w:szCs w:val="24"/>
        </w:rPr>
        <w:t>Исходя из опыта мы не предлагаем</w:t>
      </w:r>
      <w:proofErr w:type="gramEnd"/>
      <w:r w:rsidRPr="00CB6AE8">
        <w:rPr>
          <w:rFonts w:ascii="Times New Roman" w:eastAsia="Times New Roman" w:hAnsi="Times New Roman" w:cs="Times New Roman"/>
          <w:sz w:val="24"/>
          <w:szCs w:val="24"/>
        </w:rPr>
        <w:t xml:space="preserve"> ученику вначале подписывать на листе свою фамилию, так как это может повлиять на их выбор. 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 xml:space="preserve">Задание дается в следующей форме: «Рассмотрите это дерево. Вы видите на нем и рядом с ним множество человечков. У каждого из них — разное настроение и они занимают различное положение. Возьмите красный фломастер и обведите того человечка, который напоминает вам себя, похож на вас, ваше настроение в новой школе и ваше положение. Мы </w:t>
      </w:r>
      <w:proofErr w:type="gramStart"/>
      <w:r w:rsidRPr="00CB6AE8">
        <w:rPr>
          <w:rFonts w:ascii="Times New Roman" w:eastAsia="Times New Roman" w:hAnsi="Times New Roman" w:cs="Times New Roman"/>
          <w:sz w:val="24"/>
          <w:szCs w:val="24"/>
        </w:rPr>
        <w:t>проверим насколько вы внимательны</w:t>
      </w:r>
      <w:proofErr w:type="gramEnd"/>
      <w:r w:rsidRPr="00CB6AE8">
        <w:rPr>
          <w:rFonts w:ascii="Times New Roman" w:eastAsia="Times New Roman" w:hAnsi="Times New Roman" w:cs="Times New Roman"/>
          <w:sz w:val="24"/>
          <w:szCs w:val="24"/>
        </w:rPr>
        <w:t>. Обратите внимание, что каждая ветка дерева может быть равна вашим достижениям и успехам. Теперь возьмите зеленый фломастер и обведите того человечка, которым вы хотели бы быть и на чьем месте вы хотели бы находиться ».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7620" cy="4572000"/>
            <wp:effectExtent l="19050" t="0" r="0" b="0"/>
            <wp:docPr id="1" name="Рисунок 1" descr="Дер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ре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38000" contras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 xml:space="preserve">Интерпретация результатов выполнения проективной методики «Дерево» проводится нами исходя из того, какие позиции выбирает данный ученик, с положением какого человечка отождествляет свое реальное и идеальное положение, есть ли между ними различия. Интерпретация разработана нами с учетом устных рекомендаций Д. </w:t>
      </w:r>
      <w:proofErr w:type="spellStart"/>
      <w:r w:rsidRPr="00CB6AE8">
        <w:rPr>
          <w:rFonts w:ascii="Times New Roman" w:eastAsia="Times New Roman" w:hAnsi="Times New Roman" w:cs="Times New Roman"/>
          <w:sz w:val="24"/>
          <w:szCs w:val="24"/>
        </w:rPr>
        <w:t>Лампенов</w:t>
      </w:r>
      <w:proofErr w:type="spellEnd"/>
      <w:r w:rsidRPr="00CB6AE8">
        <w:rPr>
          <w:rFonts w:ascii="Times New Roman" w:eastAsia="Times New Roman" w:hAnsi="Times New Roman" w:cs="Times New Roman"/>
          <w:sz w:val="24"/>
          <w:szCs w:val="24"/>
        </w:rPr>
        <w:t>, опыта практического применения методики и сравнения ее результатов с наблюдениями за поведением учеников, данных, полученных от учителей и родителей, из беседы с ребенком. Для удобства объяснения мы подписали номера на каждой из фигурок человечков.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B6AE8">
        <w:rPr>
          <w:rFonts w:ascii="Times New Roman" w:eastAsia="Times New Roman" w:hAnsi="Times New Roman" w:cs="Times New Roman"/>
          <w:sz w:val="24"/>
          <w:szCs w:val="24"/>
        </w:rPr>
        <w:lastRenderedPageBreak/>
        <w:t>Выбор позиции № 1, 3, 6, 7 - характеризует установку на преодоление препятствий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>№ 2, 19, 18, 11, 12 — общительность, дружескую поддержку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>№ 4 – устойчивость положения (желание добиваться успехов, не преодолевая трудности)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>№ 5 - утомляемость, общая слабость, небольшой запас сил, застенчивость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>№ 9 - мотивация на развлечения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>№ 13, 21 – отстраненность, замкнутость, тревожность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>№ 8 - характеризует отстраненность от учебного процесса, уход в себя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>№ 10, 15 - комфортное состояние, нормальная адаптация</w:t>
      </w:r>
      <w:proofErr w:type="gramEnd"/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>№ 14 - кризисное состояние, «падение в пропасть».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>Позицию № 20 часто выбирают как перспективу учащиеся с завышенной самооценкой и установкой на лидерство</w:t>
      </w:r>
      <w:proofErr w:type="gramStart"/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CB6AE8">
        <w:rPr>
          <w:rFonts w:ascii="Times New Roman" w:eastAsia="Times New Roman" w:hAnsi="Times New Roman" w:cs="Times New Roman"/>
          <w:sz w:val="24"/>
          <w:szCs w:val="24"/>
        </w:rPr>
        <w:t>ледует заметить, что позицию № 16 учащиеся не всегда понимают как позицию «человечка, который несет на себе человечка № 17», а склонны видеть в ней человека, поддерживаемого и обнимаемого другим (человечком под № 17).</w:t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r w:rsidRPr="00CB6AE8">
        <w:rPr>
          <w:rFonts w:ascii="Times New Roman" w:eastAsia="Times New Roman" w:hAnsi="Times New Roman" w:cs="Times New Roman"/>
          <w:sz w:val="24"/>
          <w:szCs w:val="24"/>
        </w:rPr>
        <w:br/>
        <w:t>Автор</w:t>
      </w:r>
      <w:proofErr w:type="gramStart"/>
      <w:r w:rsidRPr="00CB6AE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CB6AE8">
        <w:rPr>
          <w:rFonts w:ascii="Times New Roman" w:eastAsia="Times New Roman" w:hAnsi="Times New Roman" w:cs="Times New Roman"/>
          <w:sz w:val="24"/>
          <w:szCs w:val="24"/>
        </w:rPr>
        <w:t xml:space="preserve"> Л.П. Пономаренко</w:t>
      </w:r>
      <w:proofErr w:type="gramStart"/>
      <w:r w:rsidRPr="00CB6AE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CB6AE8">
        <w:rPr>
          <w:rFonts w:ascii="Times New Roman" w:eastAsia="Times New Roman" w:hAnsi="Times New Roman" w:cs="Times New Roman"/>
          <w:sz w:val="24"/>
          <w:szCs w:val="24"/>
        </w:rPr>
        <w:t xml:space="preserve"> издание "Психологическая профилактика </w:t>
      </w:r>
      <w:proofErr w:type="spellStart"/>
      <w:r w:rsidRPr="00CB6AE8">
        <w:rPr>
          <w:rFonts w:ascii="Times New Roman" w:eastAsia="Times New Roman" w:hAnsi="Times New Roman" w:cs="Times New Roman"/>
          <w:sz w:val="24"/>
          <w:szCs w:val="24"/>
        </w:rPr>
        <w:t>дезадаптации</w:t>
      </w:r>
      <w:proofErr w:type="spellEnd"/>
      <w:r w:rsidRPr="00CB6AE8">
        <w:rPr>
          <w:rFonts w:ascii="Times New Roman" w:eastAsia="Times New Roman" w:hAnsi="Times New Roman" w:cs="Times New Roman"/>
          <w:sz w:val="24"/>
          <w:szCs w:val="24"/>
        </w:rPr>
        <w:t xml:space="preserve"> учащихся в начале обучения в средней школе. (Методические рекомендации для школьных психологов ) ", (1999)</w:t>
      </w:r>
      <w:proofErr w:type="gramStart"/>
      <w:r w:rsidRPr="00CB6A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B6AE8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B6AE8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CB6AE8">
        <w:rPr>
          <w:rFonts w:ascii="Times New Roman" w:eastAsia="Times New Roman" w:hAnsi="Times New Roman" w:cs="Times New Roman"/>
          <w:sz w:val="24"/>
          <w:szCs w:val="24"/>
        </w:rPr>
        <w:t xml:space="preserve">сточник : </w:t>
      </w:r>
      <w:proofErr w:type="spellStart"/>
      <w:r w:rsidRPr="00CB6AE8">
        <w:rPr>
          <w:rFonts w:ascii="Times New Roman" w:eastAsia="Times New Roman" w:hAnsi="Times New Roman" w:cs="Times New Roman"/>
          <w:sz w:val="24"/>
          <w:szCs w:val="24"/>
        </w:rPr>
        <w:t>psi.chol.ru</w:t>
      </w:r>
      <w:proofErr w:type="spellEnd"/>
    </w:p>
    <w:p w:rsidR="00B639F7" w:rsidRDefault="00B639F7"/>
    <w:sectPr w:rsidR="00B639F7" w:rsidSect="000D2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6AE8"/>
    <w:rsid w:val="000D2C10"/>
    <w:rsid w:val="00575C82"/>
    <w:rsid w:val="00B639F7"/>
    <w:rsid w:val="00CB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10"/>
  </w:style>
  <w:style w:type="paragraph" w:styleId="2">
    <w:name w:val="heading 2"/>
    <w:basedOn w:val="a"/>
    <w:link w:val="20"/>
    <w:uiPriority w:val="9"/>
    <w:qFormat/>
    <w:rsid w:val="00CB6A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6A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CB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3</cp:revision>
  <dcterms:created xsi:type="dcterms:W3CDTF">2009-11-30T17:35:00Z</dcterms:created>
  <dcterms:modified xsi:type="dcterms:W3CDTF">2009-12-03T13:48:00Z</dcterms:modified>
</cp:coreProperties>
</file>